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05F" w:rsidRPr="00682C77" w:rsidRDefault="00FD005F" w:rsidP="001A104C">
      <w:pPr>
        <w:widowControl w:val="0"/>
        <w:spacing w:before="60" w:after="60"/>
        <w:jc w:val="center"/>
        <w:rPr>
          <w:rFonts w:ascii="Verdana" w:hAnsi="Verdana" w:cs="Arial"/>
          <w:b/>
          <w:bCs/>
        </w:rPr>
      </w:pPr>
      <w:r w:rsidRPr="00682C77">
        <w:rPr>
          <w:rFonts w:ascii="Verdana" w:hAnsi="Verdana" w:cs="Arial"/>
          <w:b/>
          <w:bCs/>
        </w:rPr>
        <w:t>Universidade Federal de Campina Grande</w:t>
      </w:r>
    </w:p>
    <w:p w:rsidR="00682C77" w:rsidRPr="001A104C" w:rsidRDefault="00682C77" w:rsidP="001A104C">
      <w:pPr>
        <w:widowControl w:val="0"/>
        <w:spacing w:before="60" w:after="60"/>
        <w:jc w:val="center"/>
        <w:rPr>
          <w:rFonts w:ascii="Verdana" w:hAnsi="Verdana" w:cs="Arial"/>
          <w:b/>
          <w:bCs/>
          <w:sz w:val="22"/>
          <w:szCs w:val="22"/>
        </w:rPr>
      </w:pPr>
      <w:r>
        <w:rPr>
          <w:rFonts w:ascii="Verdana" w:hAnsi="Verdana" w:cs="Arial"/>
          <w:b/>
          <w:bCs/>
          <w:sz w:val="22"/>
          <w:szCs w:val="22"/>
        </w:rPr>
        <w:t>Centro de Engenharia Elétrica e Informática</w:t>
      </w:r>
    </w:p>
    <w:p w:rsidR="00FD005F" w:rsidRPr="00682C77" w:rsidRDefault="00FD005F" w:rsidP="001A104C">
      <w:pPr>
        <w:widowControl w:val="0"/>
        <w:spacing w:before="60" w:after="60"/>
        <w:jc w:val="center"/>
        <w:rPr>
          <w:rFonts w:ascii="Verdana" w:hAnsi="Verdana" w:cs="Arial"/>
          <w:b/>
          <w:bCs/>
          <w:sz w:val="20"/>
          <w:szCs w:val="20"/>
        </w:rPr>
      </w:pPr>
      <w:r w:rsidRPr="00682C77">
        <w:rPr>
          <w:rFonts w:ascii="Verdana" w:hAnsi="Verdana" w:cs="Arial"/>
          <w:b/>
          <w:bCs/>
          <w:sz w:val="20"/>
          <w:szCs w:val="20"/>
        </w:rPr>
        <w:t>Departamento de Sistemas e Computação</w:t>
      </w:r>
    </w:p>
    <w:p w:rsidR="00FD005F" w:rsidRPr="001A104C" w:rsidRDefault="00FD005F" w:rsidP="001A104C">
      <w:pPr>
        <w:widowControl w:val="0"/>
        <w:spacing w:before="60" w:after="60"/>
        <w:rPr>
          <w:rFonts w:ascii="Verdana" w:hAnsi="Verdana" w:cs="Arial"/>
          <w:sz w:val="22"/>
          <w:szCs w:val="22"/>
        </w:rPr>
      </w:pPr>
    </w:p>
    <w:p w:rsidR="00FD005F" w:rsidRPr="001A104C" w:rsidRDefault="00FD005F" w:rsidP="001A104C">
      <w:pPr>
        <w:widowControl w:val="0"/>
        <w:spacing w:before="60" w:after="60"/>
        <w:rPr>
          <w:rFonts w:ascii="Verdana" w:hAnsi="Verdana" w:cs="Arial"/>
          <w:sz w:val="22"/>
          <w:szCs w:val="22"/>
        </w:rPr>
      </w:pPr>
    </w:p>
    <w:p w:rsidR="00FD005F" w:rsidRPr="001A104C" w:rsidRDefault="00FD005F" w:rsidP="001A104C">
      <w:pPr>
        <w:pStyle w:val="Ttulo3"/>
        <w:keepNext w:val="0"/>
        <w:widowControl w:val="0"/>
        <w:rPr>
          <w:rFonts w:ascii="Verdana" w:hAnsi="Verdana"/>
          <w:sz w:val="22"/>
          <w:szCs w:val="22"/>
        </w:rPr>
      </w:pPr>
    </w:p>
    <w:p w:rsidR="003B1CD4" w:rsidRDefault="003B1CD4" w:rsidP="001A104C">
      <w:pPr>
        <w:widowControl w:val="0"/>
        <w:rPr>
          <w:rFonts w:ascii="Verdana" w:hAnsi="Verdana"/>
          <w:sz w:val="22"/>
          <w:szCs w:val="22"/>
        </w:rPr>
      </w:pPr>
    </w:p>
    <w:p w:rsidR="00682C77" w:rsidRDefault="00682C77" w:rsidP="001A104C">
      <w:pPr>
        <w:widowControl w:val="0"/>
        <w:rPr>
          <w:rFonts w:ascii="Verdana" w:hAnsi="Verdana"/>
          <w:sz w:val="22"/>
          <w:szCs w:val="22"/>
        </w:rPr>
      </w:pPr>
    </w:p>
    <w:p w:rsidR="00682C77" w:rsidRPr="001A104C" w:rsidRDefault="00682C77" w:rsidP="001A104C">
      <w:pPr>
        <w:widowControl w:val="0"/>
        <w:rPr>
          <w:rFonts w:ascii="Verdana" w:hAnsi="Verdana"/>
          <w:sz w:val="22"/>
          <w:szCs w:val="22"/>
        </w:rPr>
      </w:pPr>
    </w:p>
    <w:p w:rsidR="003B1CD4" w:rsidRPr="001A104C" w:rsidRDefault="003B1CD4" w:rsidP="001A104C">
      <w:pPr>
        <w:widowControl w:val="0"/>
        <w:rPr>
          <w:rFonts w:ascii="Verdana" w:hAnsi="Verdana"/>
          <w:sz w:val="22"/>
          <w:szCs w:val="22"/>
        </w:rPr>
      </w:pPr>
    </w:p>
    <w:p w:rsidR="00FD005F" w:rsidRPr="002C3EB0" w:rsidRDefault="00375715" w:rsidP="001A104C">
      <w:pPr>
        <w:pStyle w:val="Ttulo3"/>
        <w:keepNext w:val="0"/>
        <w:widowControl w:val="0"/>
        <w:rPr>
          <w:rFonts w:ascii="Verdana" w:hAnsi="Verdana"/>
          <w:sz w:val="24"/>
        </w:rPr>
      </w:pPr>
      <w:r w:rsidRPr="002C3EB0">
        <w:rPr>
          <w:rFonts w:ascii="Verdana" w:hAnsi="Verdana"/>
          <w:sz w:val="24"/>
        </w:rPr>
        <w:t xml:space="preserve">Relatório </w:t>
      </w:r>
      <w:r w:rsidR="00FD005F" w:rsidRPr="002C3EB0">
        <w:rPr>
          <w:rFonts w:ascii="Verdana" w:hAnsi="Verdana"/>
          <w:sz w:val="24"/>
        </w:rPr>
        <w:t xml:space="preserve">de </w:t>
      </w:r>
      <w:r w:rsidR="00CA5832" w:rsidRPr="002C3EB0">
        <w:rPr>
          <w:rFonts w:ascii="Verdana" w:hAnsi="Verdana"/>
          <w:sz w:val="24"/>
        </w:rPr>
        <w:t>Seminário</w:t>
      </w:r>
      <w:r w:rsidR="00365DC5" w:rsidRPr="002C3EB0">
        <w:rPr>
          <w:rFonts w:ascii="Verdana" w:hAnsi="Verdana"/>
          <w:sz w:val="24"/>
        </w:rPr>
        <w:t xml:space="preserve"> de Pesquisa</w:t>
      </w:r>
    </w:p>
    <w:p w:rsidR="00365DC5" w:rsidRPr="002C3EB0" w:rsidRDefault="00365DC5" w:rsidP="00365DC5"/>
    <w:p w:rsidR="00FD005F" w:rsidRPr="002C3EB0" w:rsidRDefault="004409C5" w:rsidP="001A104C">
      <w:pPr>
        <w:widowControl w:val="0"/>
        <w:spacing w:before="60" w:after="60"/>
        <w:jc w:val="center"/>
        <w:rPr>
          <w:rFonts w:ascii="Verdana" w:hAnsi="Verdana" w:cs="Arial"/>
          <w:b/>
        </w:rPr>
      </w:pPr>
      <w:r w:rsidRPr="002C3EB0">
        <w:rPr>
          <w:rFonts w:ascii="Verdana" w:hAnsi="Verdana" w:cs="Arial"/>
          <w:b/>
        </w:rPr>
        <w:t>Ajuste Polinomial de Curvas</w:t>
      </w:r>
    </w:p>
    <w:p w:rsidR="00FD005F" w:rsidRPr="001A104C" w:rsidRDefault="00FD005F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FD005F" w:rsidRPr="002C3EB0" w:rsidRDefault="00FD005F" w:rsidP="001A104C">
      <w:pPr>
        <w:pStyle w:val="Ttulo2"/>
        <w:keepNext w:val="0"/>
        <w:widowControl w:val="0"/>
        <w:rPr>
          <w:rFonts w:ascii="Verdana" w:hAnsi="Verdana"/>
          <w:sz w:val="24"/>
        </w:rPr>
      </w:pPr>
      <w:r w:rsidRPr="002C3EB0">
        <w:rPr>
          <w:rFonts w:ascii="Verdana" w:hAnsi="Verdana"/>
          <w:sz w:val="24"/>
        </w:rPr>
        <w:t>Disciplina</w:t>
      </w:r>
    </w:p>
    <w:p w:rsidR="00FD005F" w:rsidRDefault="00ED5651" w:rsidP="001A104C">
      <w:pPr>
        <w:widowControl w:val="0"/>
        <w:spacing w:before="60" w:after="60"/>
        <w:jc w:val="center"/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 w:cs="Arial"/>
          <w:b/>
          <w:sz w:val="22"/>
          <w:szCs w:val="22"/>
        </w:rPr>
        <w:t>Cálculo Numérico</w:t>
      </w:r>
    </w:p>
    <w:p w:rsidR="00365DC5" w:rsidRPr="00365DC5" w:rsidRDefault="00365DC5" w:rsidP="001A104C">
      <w:pPr>
        <w:widowControl w:val="0"/>
        <w:spacing w:before="60" w:after="60"/>
        <w:jc w:val="center"/>
        <w:rPr>
          <w:rFonts w:ascii="Verdana" w:hAnsi="Verdana" w:cs="Arial"/>
          <w:b/>
          <w:sz w:val="22"/>
          <w:szCs w:val="22"/>
        </w:rPr>
      </w:pPr>
    </w:p>
    <w:p w:rsidR="00FD005F" w:rsidRPr="002C3EB0" w:rsidRDefault="00FD005F" w:rsidP="001A104C">
      <w:pPr>
        <w:pStyle w:val="Ttulo3"/>
        <w:keepNext w:val="0"/>
        <w:widowControl w:val="0"/>
        <w:rPr>
          <w:rFonts w:ascii="Verdana" w:hAnsi="Verdana"/>
          <w:b w:val="0"/>
          <w:bCs w:val="0"/>
          <w:sz w:val="24"/>
        </w:rPr>
      </w:pPr>
      <w:r w:rsidRPr="002C3EB0">
        <w:rPr>
          <w:rFonts w:ascii="Verdana" w:hAnsi="Verdana"/>
          <w:b w:val="0"/>
          <w:bCs w:val="0"/>
          <w:sz w:val="24"/>
        </w:rPr>
        <w:t>Professor</w:t>
      </w:r>
    </w:p>
    <w:p w:rsidR="00FD005F" w:rsidRPr="001A104C" w:rsidRDefault="00FD005F" w:rsidP="001A104C">
      <w:pPr>
        <w:widowControl w:val="0"/>
        <w:spacing w:before="60" w:after="60"/>
        <w:jc w:val="center"/>
        <w:rPr>
          <w:rFonts w:ascii="Verdana" w:hAnsi="Verdana" w:cs="Arial"/>
          <w:b/>
          <w:bCs/>
          <w:sz w:val="22"/>
          <w:szCs w:val="22"/>
        </w:rPr>
      </w:pPr>
      <w:r w:rsidRPr="001A104C">
        <w:rPr>
          <w:rFonts w:ascii="Verdana" w:hAnsi="Verdana" w:cs="Arial"/>
          <w:b/>
          <w:bCs/>
          <w:sz w:val="22"/>
          <w:szCs w:val="22"/>
        </w:rPr>
        <w:t>José Eustáquio Rangel de Queiroz</w:t>
      </w:r>
    </w:p>
    <w:p w:rsidR="0069511A" w:rsidRPr="001A104C" w:rsidRDefault="00FD005F" w:rsidP="001A104C">
      <w:pPr>
        <w:widowControl w:val="0"/>
        <w:spacing w:before="60" w:after="60"/>
        <w:jc w:val="center"/>
        <w:rPr>
          <w:rFonts w:ascii="Verdana" w:hAnsi="Verdana" w:cs="Arial"/>
          <w:i/>
          <w:iCs/>
          <w:sz w:val="22"/>
          <w:szCs w:val="22"/>
        </w:rPr>
      </w:pPr>
      <w:r w:rsidRPr="001A104C">
        <w:rPr>
          <w:rFonts w:ascii="Verdana" w:hAnsi="Verdana" w:cs="Arial"/>
          <w:i/>
          <w:iCs/>
          <w:sz w:val="22"/>
          <w:szCs w:val="22"/>
        </w:rPr>
        <w:t>rangel@dsc.ufcg.edu.br</w:t>
      </w:r>
      <w:r w:rsidR="0069511A" w:rsidRPr="001A104C">
        <w:rPr>
          <w:rFonts w:ascii="Verdana" w:hAnsi="Verdana" w:cs="Arial"/>
          <w:sz w:val="22"/>
          <w:szCs w:val="22"/>
        </w:rPr>
        <w:t>,</w:t>
      </w:r>
      <w:r w:rsidR="0069511A" w:rsidRPr="001A104C">
        <w:rPr>
          <w:rFonts w:ascii="Verdana" w:hAnsi="Verdana" w:cs="Arial"/>
          <w:i/>
          <w:iCs/>
          <w:sz w:val="22"/>
          <w:szCs w:val="22"/>
        </w:rPr>
        <w:t xml:space="preserve"> rangeldequeiroz@gmail.com</w:t>
      </w:r>
    </w:p>
    <w:p w:rsidR="00FD005F" w:rsidRPr="001A104C" w:rsidRDefault="00FD005F" w:rsidP="001A104C">
      <w:pPr>
        <w:widowControl w:val="0"/>
        <w:spacing w:before="60" w:after="60"/>
        <w:jc w:val="center"/>
        <w:rPr>
          <w:rFonts w:ascii="Verdana" w:hAnsi="Verdana" w:cs="Arial"/>
          <w:i/>
          <w:iCs/>
          <w:sz w:val="22"/>
          <w:szCs w:val="22"/>
        </w:rPr>
      </w:pPr>
    </w:p>
    <w:p w:rsidR="00FD005F" w:rsidRPr="001A104C" w:rsidRDefault="00FD005F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FD005F" w:rsidRPr="002C3EB0" w:rsidRDefault="00CA5832" w:rsidP="001A104C">
      <w:pPr>
        <w:pStyle w:val="Ttulo3"/>
        <w:keepNext w:val="0"/>
        <w:widowControl w:val="0"/>
        <w:rPr>
          <w:rFonts w:ascii="Verdana" w:hAnsi="Verdana"/>
          <w:b w:val="0"/>
          <w:bCs w:val="0"/>
          <w:sz w:val="24"/>
        </w:rPr>
      </w:pPr>
      <w:r w:rsidRPr="002C3EB0">
        <w:rPr>
          <w:rFonts w:ascii="Verdana" w:hAnsi="Verdana"/>
          <w:b w:val="0"/>
          <w:bCs w:val="0"/>
          <w:sz w:val="24"/>
        </w:rPr>
        <w:t>Equipe</w:t>
      </w:r>
    </w:p>
    <w:p w:rsidR="00431B71" w:rsidRPr="001A104C" w:rsidRDefault="004409C5" w:rsidP="001A104C">
      <w:pPr>
        <w:widowControl w:val="0"/>
        <w:spacing w:before="60" w:after="60"/>
        <w:jc w:val="center"/>
        <w:rPr>
          <w:rFonts w:ascii="Verdana" w:hAnsi="Verdana" w:cs="Arial"/>
          <w:b/>
          <w:bCs/>
          <w:sz w:val="22"/>
          <w:szCs w:val="22"/>
        </w:rPr>
      </w:pPr>
      <w:r>
        <w:rPr>
          <w:rFonts w:ascii="Verdana" w:hAnsi="Verdana" w:cs="Arial"/>
          <w:b/>
          <w:bCs/>
          <w:sz w:val="22"/>
          <w:szCs w:val="22"/>
        </w:rPr>
        <w:t>Gabriel Villanova Novaes Magalhães</w:t>
      </w:r>
    </w:p>
    <w:p w:rsidR="00FD005F" w:rsidRPr="001A104C" w:rsidRDefault="004409C5" w:rsidP="001A104C">
      <w:pPr>
        <w:widowControl w:val="0"/>
        <w:spacing w:before="60" w:after="60"/>
        <w:jc w:val="center"/>
        <w:rPr>
          <w:rFonts w:ascii="Verdana" w:hAnsi="Verdana" w:cs="Arial"/>
          <w:i/>
          <w:iCs/>
          <w:sz w:val="22"/>
          <w:szCs w:val="22"/>
        </w:rPr>
      </w:pPr>
      <w:r>
        <w:rPr>
          <w:rFonts w:ascii="Verdana" w:hAnsi="Verdana" w:cs="Arial"/>
          <w:i/>
          <w:iCs/>
          <w:sz w:val="22"/>
          <w:szCs w:val="22"/>
        </w:rPr>
        <w:t>gabriel.magalhaes</w:t>
      </w:r>
      <w:r w:rsidR="00FD005F" w:rsidRPr="001A104C">
        <w:rPr>
          <w:rFonts w:ascii="Verdana" w:hAnsi="Verdana" w:cs="Arial"/>
          <w:i/>
          <w:iCs/>
          <w:sz w:val="22"/>
          <w:szCs w:val="22"/>
        </w:rPr>
        <w:t>@</w:t>
      </w:r>
      <w:r>
        <w:rPr>
          <w:rFonts w:ascii="Verdana" w:hAnsi="Verdana" w:cs="Arial"/>
          <w:i/>
          <w:iCs/>
          <w:sz w:val="22"/>
          <w:szCs w:val="22"/>
        </w:rPr>
        <w:t>ee</w:t>
      </w:r>
      <w:r w:rsidR="00FD005F" w:rsidRPr="001A104C">
        <w:rPr>
          <w:rFonts w:ascii="Verdana" w:hAnsi="Verdana" w:cs="Arial"/>
          <w:i/>
          <w:iCs/>
          <w:sz w:val="22"/>
          <w:szCs w:val="22"/>
        </w:rPr>
        <w:t>.ufcg.edu.br</w:t>
      </w:r>
    </w:p>
    <w:p w:rsidR="00FD005F" w:rsidRPr="001A104C" w:rsidRDefault="00FD005F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FD005F" w:rsidRPr="001A104C" w:rsidRDefault="00FD005F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FD005F" w:rsidRPr="001A104C" w:rsidRDefault="00FD005F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FD005F" w:rsidRPr="001A104C" w:rsidRDefault="00FD005F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FD005F" w:rsidRPr="001A104C" w:rsidRDefault="00FD005F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167EC4" w:rsidRPr="001A104C" w:rsidRDefault="00167EC4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CA5832" w:rsidRDefault="00CA5832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CA5832" w:rsidRPr="001A104C" w:rsidRDefault="00CA5832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167EC4" w:rsidRPr="002C3EB0" w:rsidRDefault="00FD005F" w:rsidP="001A104C">
      <w:pPr>
        <w:widowControl w:val="0"/>
        <w:spacing w:before="240"/>
        <w:jc w:val="center"/>
        <w:rPr>
          <w:rFonts w:ascii="Verdana" w:hAnsi="Verdana" w:cs="Arial"/>
        </w:rPr>
      </w:pPr>
      <w:r w:rsidRPr="002C3EB0">
        <w:rPr>
          <w:rFonts w:ascii="Verdana" w:hAnsi="Verdana" w:cs="Arial"/>
        </w:rPr>
        <w:t>Campina Grande</w:t>
      </w:r>
      <w:r w:rsidR="00F37444" w:rsidRPr="002C3EB0">
        <w:rPr>
          <w:rFonts w:ascii="Verdana" w:hAnsi="Verdana" w:cs="Arial"/>
        </w:rPr>
        <w:t xml:space="preserve"> - PB</w:t>
      </w:r>
    </w:p>
    <w:p w:rsidR="00167EC4" w:rsidRPr="002C3EB0" w:rsidRDefault="00F37444" w:rsidP="001A104C">
      <w:pPr>
        <w:widowControl w:val="0"/>
        <w:spacing w:before="60" w:after="60"/>
        <w:jc w:val="center"/>
        <w:rPr>
          <w:rFonts w:ascii="Verdana" w:hAnsi="Verdana" w:cs="Arial"/>
        </w:rPr>
      </w:pPr>
      <w:r w:rsidRPr="002C3EB0">
        <w:rPr>
          <w:rFonts w:ascii="Verdana" w:hAnsi="Verdana" w:cs="Arial"/>
        </w:rPr>
        <w:t>Abril</w:t>
      </w:r>
      <w:r w:rsidR="00375715" w:rsidRPr="002C3EB0">
        <w:rPr>
          <w:rFonts w:ascii="Verdana" w:hAnsi="Verdana" w:cs="Arial"/>
        </w:rPr>
        <w:t xml:space="preserve"> </w:t>
      </w:r>
      <w:r w:rsidR="00FD005F" w:rsidRPr="002C3EB0">
        <w:rPr>
          <w:rFonts w:ascii="Verdana" w:hAnsi="Verdana" w:cs="Arial"/>
        </w:rPr>
        <w:t>de 20</w:t>
      </w:r>
      <w:r w:rsidRPr="002C3EB0">
        <w:rPr>
          <w:rFonts w:ascii="Verdana" w:hAnsi="Verdana" w:cs="Arial"/>
        </w:rPr>
        <w:t>13</w:t>
      </w:r>
    </w:p>
    <w:p w:rsidR="00375715" w:rsidRPr="001A104C" w:rsidRDefault="00375715" w:rsidP="001A104C">
      <w:pPr>
        <w:widowControl w:val="0"/>
        <w:rPr>
          <w:rFonts w:ascii="Verdana" w:hAnsi="Verdana"/>
          <w:sz w:val="22"/>
          <w:szCs w:val="22"/>
        </w:rPr>
      </w:pPr>
    </w:p>
    <w:p w:rsidR="004805F0" w:rsidRDefault="004805F0" w:rsidP="001A104C">
      <w:pPr>
        <w:pStyle w:val="Ttulo3"/>
        <w:keepNext w:val="0"/>
        <w:widowControl w:val="0"/>
        <w:rPr>
          <w:rFonts w:ascii="Verdana" w:hAnsi="Verdana"/>
          <w:b w:val="0"/>
          <w:bCs w:val="0"/>
          <w:sz w:val="22"/>
          <w:szCs w:val="22"/>
        </w:rPr>
      </w:pPr>
    </w:p>
    <w:p w:rsidR="004805F0" w:rsidRDefault="004805F0" w:rsidP="001A104C">
      <w:pPr>
        <w:pStyle w:val="Ttulo3"/>
        <w:keepNext w:val="0"/>
        <w:widowControl w:val="0"/>
        <w:rPr>
          <w:rFonts w:ascii="Verdana" w:hAnsi="Verdana"/>
          <w:b w:val="0"/>
          <w:bCs w:val="0"/>
          <w:sz w:val="22"/>
          <w:szCs w:val="22"/>
        </w:rPr>
      </w:pPr>
    </w:p>
    <w:p w:rsidR="004805F0" w:rsidRDefault="004805F0" w:rsidP="001A104C">
      <w:pPr>
        <w:pStyle w:val="Ttulo3"/>
        <w:keepNext w:val="0"/>
        <w:widowControl w:val="0"/>
        <w:rPr>
          <w:rFonts w:ascii="Verdana" w:hAnsi="Verdana"/>
          <w:b w:val="0"/>
          <w:bCs w:val="0"/>
          <w:sz w:val="22"/>
          <w:szCs w:val="22"/>
        </w:rPr>
      </w:pPr>
    </w:p>
    <w:p w:rsidR="004805F0" w:rsidRDefault="004805F0" w:rsidP="004805F0"/>
    <w:p w:rsidR="004805F0" w:rsidRDefault="004805F0" w:rsidP="004805F0"/>
    <w:p w:rsidR="004805F0" w:rsidRDefault="004805F0" w:rsidP="004805F0"/>
    <w:p w:rsidR="004805F0" w:rsidRDefault="004805F0" w:rsidP="004805F0"/>
    <w:p w:rsidR="004805F0" w:rsidRDefault="004805F0" w:rsidP="004805F0"/>
    <w:p w:rsidR="004805F0" w:rsidRDefault="004805F0" w:rsidP="004805F0"/>
    <w:p w:rsidR="004805F0" w:rsidRDefault="004805F0" w:rsidP="004805F0"/>
    <w:p w:rsidR="004805F0" w:rsidRDefault="004805F0" w:rsidP="004805F0"/>
    <w:p w:rsidR="004805F0" w:rsidRDefault="004805F0" w:rsidP="004805F0"/>
    <w:p w:rsidR="004805F0" w:rsidRDefault="004805F0" w:rsidP="001A104C">
      <w:pPr>
        <w:pStyle w:val="Ttulo3"/>
        <w:keepNext w:val="0"/>
        <w:widowControl w:val="0"/>
        <w:rPr>
          <w:rFonts w:ascii="Verdana" w:hAnsi="Verdana"/>
          <w:b w:val="0"/>
          <w:bCs w:val="0"/>
          <w:sz w:val="22"/>
          <w:szCs w:val="22"/>
        </w:rPr>
      </w:pPr>
    </w:p>
    <w:p w:rsidR="004805F0" w:rsidRDefault="004805F0" w:rsidP="001A104C">
      <w:pPr>
        <w:pStyle w:val="Ttulo3"/>
        <w:keepNext w:val="0"/>
        <w:widowControl w:val="0"/>
        <w:rPr>
          <w:rFonts w:ascii="Verdana" w:hAnsi="Verdana"/>
          <w:b w:val="0"/>
          <w:bCs w:val="0"/>
          <w:sz w:val="22"/>
          <w:szCs w:val="22"/>
        </w:rPr>
      </w:pPr>
    </w:p>
    <w:p w:rsidR="004805F0" w:rsidRDefault="004805F0" w:rsidP="001A104C">
      <w:pPr>
        <w:pStyle w:val="Ttulo3"/>
        <w:keepNext w:val="0"/>
        <w:widowControl w:val="0"/>
        <w:rPr>
          <w:rFonts w:ascii="Verdana" w:hAnsi="Verdana"/>
          <w:b w:val="0"/>
          <w:bCs w:val="0"/>
          <w:sz w:val="22"/>
          <w:szCs w:val="22"/>
        </w:rPr>
      </w:pPr>
    </w:p>
    <w:p w:rsidR="004805F0" w:rsidRDefault="004805F0" w:rsidP="001A104C">
      <w:pPr>
        <w:pStyle w:val="Ttulo3"/>
        <w:keepNext w:val="0"/>
        <w:widowControl w:val="0"/>
        <w:rPr>
          <w:rFonts w:ascii="Verdana" w:hAnsi="Verdana"/>
          <w:b w:val="0"/>
          <w:bCs w:val="0"/>
          <w:sz w:val="22"/>
          <w:szCs w:val="22"/>
        </w:rPr>
      </w:pPr>
    </w:p>
    <w:p w:rsidR="004805F0" w:rsidRDefault="004805F0" w:rsidP="001A104C">
      <w:pPr>
        <w:pStyle w:val="Ttulo3"/>
        <w:keepNext w:val="0"/>
        <w:widowControl w:val="0"/>
        <w:rPr>
          <w:rFonts w:ascii="Verdana" w:hAnsi="Verdana"/>
          <w:b w:val="0"/>
          <w:bCs w:val="0"/>
          <w:sz w:val="22"/>
          <w:szCs w:val="22"/>
        </w:rPr>
      </w:pPr>
    </w:p>
    <w:p w:rsidR="00375715" w:rsidRPr="001A104C" w:rsidRDefault="00375715" w:rsidP="001A104C">
      <w:pPr>
        <w:pStyle w:val="Ttulo3"/>
        <w:keepNext w:val="0"/>
        <w:widowControl w:val="0"/>
        <w:rPr>
          <w:rFonts w:ascii="Verdana" w:hAnsi="Verdana"/>
          <w:b w:val="0"/>
          <w:bCs w:val="0"/>
          <w:sz w:val="22"/>
          <w:szCs w:val="22"/>
        </w:rPr>
      </w:pPr>
      <w:r w:rsidRPr="001A104C">
        <w:rPr>
          <w:rFonts w:ascii="Verdana" w:hAnsi="Verdana"/>
          <w:b w:val="0"/>
          <w:bCs w:val="0"/>
          <w:sz w:val="22"/>
          <w:szCs w:val="22"/>
        </w:rPr>
        <w:t>_____________________________</w:t>
      </w:r>
    </w:p>
    <w:p w:rsidR="00375715" w:rsidRPr="001A104C" w:rsidRDefault="00375715" w:rsidP="001A104C">
      <w:pPr>
        <w:widowControl w:val="0"/>
        <w:spacing w:before="60" w:after="60"/>
        <w:jc w:val="center"/>
        <w:rPr>
          <w:rFonts w:ascii="Verdana" w:hAnsi="Verdana" w:cs="Arial"/>
          <w:bCs/>
          <w:sz w:val="22"/>
          <w:szCs w:val="22"/>
        </w:rPr>
      </w:pPr>
      <w:r w:rsidRPr="001A104C">
        <w:rPr>
          <w:rFonts w:ascii="Verdana" w:hAnsi="Verdana" w:cs="Arial"/>
          <w:bCs/>
          <w:sz w:val="22"/>
          <w:szCs w:val="22"/>
        </w:rPr>
        <w:t>José Eustáquio Rangel de Queiroz</w:t>
      </w:r>
    </w:p>
    <w:p w:rsidR="00375715" w:rsidRPr="001A104C" w:rsidRDefault="00CA5832" w:rsidP="001A104C">
      <w:pPr>
        <w:widowControl w:val="0"/>
        <w:spacing w:before="60" w:after="60"/>
        <w:jc w:val="center"/>
        <w:rPr>
          <w:rFonts w:ascii="Verdana" w:hAnsi="Verdana" w:cs="Arial"/>
          <w:iCs/>
          <w:sz w:val="22"/>
          <w:szCs w:val="22"/>
        </w:rPr>
      </w:pPr>
      <w:r>
        <w:rPr>
          <w:rFonts w:ascii="Verdana" w:hAnsi="Verdana" w:cs="Arial"/>
          <w:iCs/>
          <w:sz w:val="22"/>
          <w:szCs w:val="22"/>
        </w:rPr>
        <w:t>Professor</w:t>
      </w:r>
    </w:p>
    <w:p w:rsidR="00375715" w:rsidRPr="001A104C" w:rsidRDefault="00375715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375715" w:rsidRPr="001A104C" w:rsidRDefault="00375715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375715" w:rsidRPr="001A104C" w:rsidRDefault="00375715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375715" w:rsidRPr="001A104C" w:rsidRDefault="00375715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375715" w:rsidRPr="001A104C" w:rsidRDefault="00375715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375715" w:rsidRPr="001A104C" w:rsidRDefault="00375715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493D53" w:rsidRPr="001A104C" w:rsidRDefault="00493D53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375715" w:rsidRPr="001A104C" w:rsidRDefault="00375715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375715" w:rsidRPr="001A104C" w:rsidRDefault="00375715" w:rsidP="001A104C">
      <w:pPr>
        <w:pStyle w:val="Ttulo3"/>
        <w:keepNext w:val="0"/>
        <w:widowControl w:val="0"/>
        <w:rPr>
          <w:rFonts w:ascii="Verdana" w:hAnsi="Verdana"/>
          <w:b w:val="0"/>
          <w:bCs w:val="0"/>
          <w:sz w:val="22"/>
          <w:szCs w:val="22"/>
        </w:rPr>
      </w:pPr>
      <w:r w:rsidRPr="001A104C">
        <w:rPr>
          <w:rFonts w:ascii="Verdana" w:hAnsi="Verdana"/>
          <w:b w:val="0"/>
          <w:bCs w:val="0"/>
          <w:sz w:val="22"/>
          <w:szCs w:val="22"/>
        </w:rPr>
        <w:t>_____________________________</w:t>
      </w:r>
    </w:p>
    <w:p w:rsidR="00431B71" w:rsidRPr="001A104C" w:rsidRDefault="004409C5" w:rsidP="001A104C">
      <w:pPr>
        <w:widowControl w:val="0"/>
        <w:spacing w:before="60" w:after="60"/>
        <w:jc w:val="center"/>
        <w:rPr>
          <w:rFonts w:ascii="Verdana" w:hAnsi="Verdana" w:cs="Arial"/>
          <w:bCs/>
          <w:sz w:val="22"/>
          <w:szCs w:val="22"/>
        </w:rPr>
      </w:pPr>
      <w:r>
        <w:rPr>
          <w:rFonts w:ascii="Verdana" w:hAnsi="Verdana" w:cs="Arial"/>
          <w:bCs/>
          <w:sz w:val="22"/>
          <w:szCs w:val="22"/>
        </w:rPr>
        <w:t>Gabriel Villanova Novaes Magalhães</w:t>
      </w:r>
    </w:p>
    <w:p w:rsidR="00375715" w:rsidRPr="001A104C" w:rsidRDefault="00CA5832" w:rsidP="001A104C">
      <w:pPr>
        <w:widowControl w:val="0"/>
        <w:spacing w:before="60" w:after="60"/>
        <w:jc w:val="center"/>
        <w:rPr>
          <w:rFonts w:ascii="Verdana" w:hAnsi="Verdana" w:cs="Arial"/>
          <w:bCs/>
          <w:sz w:val="22"/>
          <w:szCs w:val="22"/>
        </w:rPr>
      </w:pPr>
      <w:r>
        <w:rPr>
          <w:rFonts w:ascii="Verdana" w:hAnsi="Verdana" w:cs="Arial"/>
          <w:bCs/>
          <w:sz w:val="22"/>
          <w:szCs w:val="22"/>
        </w:rPr>
        <w:t>Equipe</w:t>
      </w:r>
    </w:p>
    <w:p w:rsidR="00375715" w:rsidRDefault="00375715" w:rsidP="001A104C">
      <w:pPr>
        <w:widowControl w:val="0"/>
        <w:rPr>
          <w:rFonts w:ascii="Verdana" w:hAnsi="Verdana"/>
          <w:sz w:val="22"/>
          <w:szCs w:val="22"/>
        </w:rPr>
      </w:pPr>
    </w:p>
    <w:p w:rsidR="004409C5" w:rsidRDefault="004409C5" w:rsidP="001A104C">
      <w:pPr>
        <w:widowControl w:val="0"/>
        <w:rPr>
          <w:rFonts w:ascii="Verdana" w:hAnsi="Verdana"/>
          <w:sz w:val="22"/>
          <w:szCs w:val="22"/>
        </w:rPr>
      </w:pPr>
    </w:p>
    <w:p w:rsidR="004409C5" w:rsidRDefault="004409C5" w:rsidP="001A104C">
      <w:pPr>
        <w:widowControl w:val="0"/>
        <w:rPr>
          <w:rFonts w:ascii="Verdana" w:hAnsi="Verdana"/>
          <w:sz w:val="22"/>
          <w:szCs w:val="22"/>
        </w:rPr>
      </w:pPr>
    </w:p>
    <w:p w:rsidR="004409C5" w:rsidRPr="001A104C" w:rsidRDefault="004409C5" w:rsidP="001A104C">
      <w:pPr>
        <w:widowControl w:val="0"/>
        <w:rPr>
          <w:rFonts w:ascii="Verdana" w:hAnsi="Verdana"/>
          <w:sz w:val="22"/>
          <w:szCs w:val="22"/>
        </w:rPr>
      </w:pPr>
    </w:p>
    <w:p w:rsidR="00375715" w:rsidRPr="001A104C" w:rsidRDefault="00375715" w:rsidP="001A104C">
      <w:pPr>
        <w:widowControl w:val="0"/>
        <w:rPr>
          <w:rFonts w:ascii="Verdana" w:hAnsi="Verdana"/>
          <w:sz w:val="22"/>
          <w:szCs w:val="22"/>
        </w:rPr>
      </w:pPr>
    </w:p>
    <w:p w:rsidR="00375715" w:rsidRPr="001A104C" w:rsidRDefault="00375715" w:rsidP="001A104C">
      <w:pPr>
        <w:widowControl w:val="0"/>
        <w:rPr>
          <w:rFonts w:ascii="Verdana" w:hAnsi="Verdana"/>
          <w:sz w:val="22"/>
          <w:szCs w:val="22"/>
        </w:rPr>
      </w:pPr>
    </w:p>
    <w:p w:rsidR="00375715" w:rsidRPr="001A104C" w:rsidRDefault="00375715" w:rsidP="001A104C">
      <w:pPr>
        <w:widowControl w:val="0"/>
        <w:rPr>
          <w:rFonts w:ascii="Verdana" w:hAnsi="Verdana"/>
          <w:sz w:val="22"/>
          <w:szCs w:val="22"/>
        </w:rPr>
      </w:pPr>
    </w:p>
    <w:p w:rsidR="004805F0" w:rsidRDefault="004805F0" w:rsidP="001A104C">
      <w:pPr>
        <w:pStyle w:val="NormalDanilo"/>
        <w:widowControl w:val="0"/>
        <w:jc w:val="left"/>
        <w:rPr>
          <w:rFonts w:ascii="Verdana" w:hAnsi="Verdana"/>
          <w:spacing w:val="-2"/>
          <w:sz w:val="22"/>
          <w:szCs w:val="22"/>
        </w:rPr>
      </w:pPr>
    </w:p>
    <w:p w:rsidR="002C3EB0" w:rsidRDefault="002C3EB0" w:rsidP="002C3EB0">
      <w:pPr>
        <w:rPr>
          <w:rFonts w:ascii="Verdana" w:hAnsi="Verdana" w:cs="Arial"/>
          <w:spacing w:val="-2"/>
          <w:sz w:val="22"/>
          <w:szCs w:val="22"/>
        </w:rPr>
      </w:pPr>
    </w:p>
    <w:p w:rsidR="002C3EB0" w:rsidRPr="00102A5E" w:rsidRDefault="002C3EB0" w:rsidP="002C3EB0">
      <w:pPr>
        <w:rPr>
          <w:rFonts w:ascii="Verdana" w:hAnsi="Verdana"/>
        </w:rPr>
      </w:pPr>
    </w:p>
    <w:p w:rsidR="002C3EB0" w:rsidRPr="009C2CBE" w:rsidRDefault="002C3EB0" w:rsidP="002C3EB0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  <w:noProof/>
        </w:rPr>
        <mc:AlternateContent>
          <mc:Choice Requires="wpg">
            <w:drawing>
              <wp:anchor distT="0" distB="0" distL="114300" distR="114300" simplePos="0" relativeHeight="251677184" behindDoc="0" locked="0" layoutInCell="1" allowOverlap="1" wp14:anchorId="43D329F8" wp14:editId="16FDD5D4">
                <wp:simplePos x="0" y="0"/>
                <wp:positionH relativeFrom="column">
                  <wp:posOffset>-258612</wp:posOffset>
                </wp:positionH>
                <wp:positionV relativeFrom="paragraph">
                  <wp:posOffset>-114300</wp:posOffset>
                </wp:positionV>
                <wp:extent cx="5728335" cy="342900"/>
                <wp:effectExtent l="0" t="0" r="43815" b="19050"/>
                <wp:wrapNone/>
                <wp:docPr id="49" name="Grupo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28335" cy="342900"/>
                          <a:chOff x="1701" y="1521"/>
                          <a:chExt cx="9021" cy="540"/>
                        </a:xfrm>
                      </wpg:grpSpPr>
                      <wps:wsp>
                        <wps:cNvPr id="50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1701" y="2061"/>
                            <a:ext cx="902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AutoShape 18"/>
                        <wps:cNvCnPr>
                          <a:cxnSpLocks noChangeShapeType="1"/>
                        </wps:cNvCnPr>
                        <wps:spPr bwMode="auto">
                          <a:xfrm>
                            <a:off x="10721" y="1521"/>
                            <a:ext cx="1" cy="5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49" o:spid="_x0000_s1026" style="position:absolute;margin-left:-20.35pt;margin-top:-9pt;width:451.05pt;height:27pt;z-index:251677184" coordorigin="1701,1521" coordsize="9021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7" o:spid="_x0000_s1027" type="#_x0000_t32" style="position:absolute;left:1701;top:2061;width:902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MzfcEAAADbAAAADwAAAGRycy9kb3ducmV2LnhtbERPTWsCMRC9F/wPYYReimYtKGU1yloQ&#10;quBBrfdxM26Cm8m6ibr+++ZQ8Ph437NF52pxpzZYzwpGwwwEcem15UrB72E1+AIRIrLG2jMpeFKA&#10;xbz3NsNc+wfv6L6PlUghHHJUYGJscilDachhGPqGOHFn3zqMCbaV1C0+Urir5WeWTaRDy6nBYEPf&#10;hsrL/uYUbNejZXEydr3ZXe12vCrqW/VxVOq93xVTEJG6+BL/u3+0gnFan76kHyDn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9YzN9wQAAANsAAAAPAAAAAAAAAAAAAAAA&#10;AKECAABkcnMvZG93bnJldi54bWxQSwUGAAAAAAQABAD5AAAAjwMAAAAA&#10;"/>
                <v:shape id="AutoShape 18" o:spid="_x0000_s1028" type="#_x0000_t32" style="position:absolute;left:10721;top:1521;width:1;height:5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+W5sQAAADbAAAADwAAAGRycy9kb3ducmV2LnhtbESPQWsCMRSE7wX/Q3hCL6Vmt2CRrVFW&#10;QVDBg9beXzfPTXDzsm6irv++KRR6HGbmG2Y6710jbtQF61lBPspAEFdeW64VHD9XrxMQISJrbDyT&#10;ggcFmM8GT1MstL/znm6HWIsE4VCgAhNjW0gZKkMOw8i3xMk7+c5hTLKrpe7wnuCukW9Z9i4dWk4L&#10;BltaGqrOh6tTsNvki/Lb2M12f7G78apsrvXLl1LPw778ABGpj//hv/ZaKxjn8Psl/QA5+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L5bmxAAAANsAAAAPAAAAAAAAAAAA&#10;AAAAAKECAABkcnMvZG93bnJldi54bWxQSwUGAAAAAAQABAD5AAAAkgMAAAAA&#10;"/>
              </v:group>
            </w:pict>
          </mc:Fallback>
        </mc:AlternateContent>
      </w:r>
      <w:r w:rsidRPr="009C2CBE">
        <w:rPr>
          <w:rFonts w:ascii="Verdana" w:hAnsi="Verdana"/>
          <w:b/>
        </w:rPr>
        <w:t>S</w:t>
      </w:r>
      <w:r w:rsidR="000A1E2F">
        <w:rPr>
          <w:rFonts w:ascii="Verdana" w:hAnsi="Verdana"/>
          <w:b/>
        </w:rPr>
        <w:t>UMÁRIO</w:t>
      </w:r>
    </w:p>
    <w:p w:rsidR="00493D53" w:rsidRDefault="00493D53" w:rsidP="002C3EB0">
      <w:pPr>
        <w:pStyle w:val="NormalDanilo"/>
        <w:widowControl w:val="0"/>
        <w:spacing w:before="0"/>
        <w:jc w:val="left"/>
        <w:rPr>
          <w:rFonts w:ascii="Verdana" w:hAnsi="Verdana"/>
          <w:b/>
          <w:spacing w:val="-2"/>
          <w:sz w:val="22"/>
          <w:szCs w:val="22"/>
        </w:rPr>
      </w:pPr>
    </w:p>
    <w:p w:rsidR="002C3EB0" w:rsidRPr="00A73B5D" w:rsidRDefault="002C3EB0" w:rsidP="002C3EB0">
      <w:pPr>
        <w:pStyle w:val="NormalDanilo"/>
        <w:widowControl w:val="0"/>
        <w:spacing w:before="0"/>
        <w:jc w:val="left"/>
        <w:rPr>
          <w:rFonts w:ascii="Verdana" w:hAnsi="Verdana"/>
          <w:b/>
          <w:spacing w:val="-2"/>
        </w:rPr>
      </w:pPr>
    </w:p>
    <w:p w:rsidR="00C16120" w:rsidRPr="00C16120" w:rsidRDefault="00986B3F">
      <w:pPr>
        <w:pStyle w:val="Sumrio1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C16120">
        <w:rPr>
          <w:rFonts w:cs="Arial"/>
          <w:spacing w:val="-2"/>
          <w:sz w:val="24"/>
          <w:szCs w:val="24"/>
        </w:rPr>
        <w:fldChar w:fldCharType="begin"/>
      </w:r>
      <w:r w:rsidRPr="00C16120">
        <w:rPr>
          <w:rFonts w:cs="Arial"/>
          <w:spacing w:val="-2"/>
          <w:sz w:val="24"/>
          <w:szCs w:val="24"/>
        </w:rPr>
        <w:instrText xml:space="preserve"> TOC \h \z \t "Titulo001;1;Titt;1" </w:instrText>
      </w:r>
      <w:r w:rsidRPr="00C16120">
        <w:rPr>
          <w:rFonts w:cs="Arial"/>
          <w:spacing w:val="-2"/>
          <w:sz w:val="24"/>
          <w:szCs w:val="24"/>
        </w:rPr>
        <w:fldChar w:fldCharType="separate"/>
      </w:r>
      <w:hyperlink w:anchor="_Toc353929872" w:history="1">
        <w:r w:rsidR="00C16120" w:rsidRPr="00C16120">
          <w:rPr>
            <w:rStyle w:val="Hyperlink"/>
            <w:b/>
            <w:sz w:val="24"/>
            <w:szCs w:val="24"/>
          </w:rPr>
          <w:t>1</w:t>
        </w:r>
        <w:r w:rsidR="00C16120" w:rsidRPr="00C16120">
          <w:rPr>
            <w:rFonts w:asciiTheme="minorHAnsi" w:eastAsiaTheme="minorEastAsia" w:hAnsiTheme="minorHAnsi" w:cstheme="minorBidi"/>
            <w:b/>
            <w:sz w:val="24"/>
            <w:szCs w:val="24"/>
          </w:rPr>
          <w:tab/>
        </w:r>
        <w:r w:rsidR="00C16120" w:rsidRPr="00C16120">
          <w:rPr>
            <w:rStyle w:val="Hyperlink"/>
            <w:b/>
            <w:sz w:val="24"/>
            <w:szCs w:val="24"/>
          </w:rPr>
          <w:t>INTRODUÇÃO</w:t>
        </w:r>
        <w:r w:rsidR="00C16120" w:rsidRPr="00C16120">
          <w:rPr>
            <w:b/>
            <w:webHidden/>
            <w:sz w:val="24"/>
            <w:szCs w:val="24"/>
          </w:rPr>
          <w:tab/>
        </w:r>
        <w:r w:rsidR="00C16120" w:rsidRPr="00C16120">
          <w:rPr>
            <w:b/>
            <w:webHidden/>
            <w:sz w:val="24"/>
            <w:szCs w:val="24"/>
          </w:rPr>
          <w:fldChar w:fldCharType="begin"/>
        </w:r>
        <w:r w:rsidR="00C16120" w:rsidRPr="00C16120">
          <w:rPr>
            <w:b/>
            <w:webHidden/>
            <w:sz w:val="24"/>
            <w:szCs w:val="24"/>
          </w:rPr>
          <w:instrText xml:space="preserve"> PAGEREF _Toc353929872 \h </w:instrText>
        </w:r>
        <w:r w:rsidR="00C16120" w:rsidRPr="00C16120">
          <w:rPr>
            <w:b/>
            <w:webHidden/>
            <w:sz w:val="24"/>
            <w:szCs w:val="24"/>
          </w:rPr>
        </w:r>
        <w:r w:rsidR="00C16120" w:rsidRPr="00C16120">
          <w:rPr>
            <w:b/>
            <w:webHidden/>
            <w:sz w:val="24"/>
            <w:szCs w:val="24"/>
          </w:rPr>
          <w:fldChar w:fldCharType="separate"/>
        </w:r>
        <w:r w:rsidR="00C14A64">
          <w:rPr>
            <w:b/>
            <w:webHidden/>
            <w:sz w:val="24"/>
            <w:szCs w:val="24"/>
          </w:rPr>
          <w:t>1</w:t>
        </w:r>
        <w:r w:rsidR="00C16120" w:rsidRPr="00C16120">
          <w:rPr>
            <w:b/>
            <w:webHidden/>
            <w:sz w:val="24"/>
            <w:szCs w:val="24"/>
          </w:rPr>
          <w:fldChar w:fldCharType="end"/>
        </w:r>
      </w:hyperlink>
    </w:p>
    <w:p w:rsidR="00C16120" w:rsidRPr="00C16120" w:rsidRDefault="00C16120">
      <w:pPr>
        <w:pStyle w:val="Sumrio1"/>
        <w:rPr>
          <w:rFonts w:asciiTheme="minorHAnsi" w:eastAsiaTheme="minorEastAsia" w:hAnsiTheme="minorHAnsi" w:cstheme="minorBidi"/>
          <w:b/>
          <w:sz w:val="24"/>
          <w:szCs w:val="24"/>
        </w:rPr>
      </w:pPr>
      <w:hyperlink w:anchor="_Toc353929873" w:history="1">
        <w:r w:rsidRPr="00C16120">
          <w:rPr>
            <w:rStyle w:val="Hyperlink"/>
            <w:b/>
            <w:sz w:val="24"/>
            <w:szCs w:val="24"/>
          </w:rPr>
          <w:t>2</w:t>
        </w:r>
        <w:r w:rsidRPr="00C16120">
          <w:rPr>
            <w:rFonts w:asciiTheme="minorHAnsi" w:eastAsiaTheme="minorEastAsia" w:hAnsiTheme="minorHAnsi" w:cstheme="minorBidi"/>
            <w:b/>
            <w:sz w:val="24"/>
            <w:szCs w:val="24"/>
          </w:rPr>
          <w:tab/>
        </w:r>
        <w:r w:rsidRPr="00C16120">
          <w:rPr>
            <w:rStyle w:val="Hyperlink"/>
            <w:b/>
            <w:sz w:val="24"/>
            <w:szCs w:val="24"/>
          </w:rPr>
          <w:t>OBJETIVOS</w:t>
        </w:r>
        <w:r w:rsidRPr="00C16120">
          <w:rPr>
            <w:b/>
            <w:webHidden/>
            <w:sz w:val="24"/>
            <w:szCs w:val="24"/>
          </w:rPr>
          <w:tab/>
        </w:r>
        <w:r w:rsidRPr="00C16120">
          <w:rPr>
            <w:b/>
            <w:webHidden/>
            <w:sz w:val="24"/>
            <w:szCs w:val="24"/>
          </w:rPr>
          <w:fldChar w:fldCharType="begin"/>
        </w:r>
        <w:r w:rsidRPr="00C16120">
          <w:rPr>
            <w:b/>
            <w:webHidden/>
            <w:sz w:val="24"/>
            <w:szCs w:val="24"/>
          </w:rPr>
          <w:instrText xml:space="preserve"> PAGEREF _Toc353929873 \h </w:instrText>
        </w:r>
        <w:r w:rsidRPr="00C16120">
          <w:rPr>
            <w:b/>
            <w:webHidden/>
            <w:sz w:val="24"/>
            <w:szCs w:val="24"/>
          </w:rPr>
        </w:r>
        <w:r w:rsidRPr="00C16120">
          <w:rPr>
            <w:b/>
            <w:webHidden/>
            <w:sz w:val="24"/>
            <w:szCs w:val="24"/>
          </w:rPr>
          <w:fldChar w:fldCharType="separate"/>
        </w:r>
        <w:r w:rsidR="00C14A64">
          <w:rPr>
            <w:b/>
            <w:webHidden/>
            <w:sz w:val="24"/>
            <w:szCs w:val="24"/>
          </w:rPr>
          <w:t>2</w:t>
        </w:r>
        <w:r w:rsidRPr="00C16120">
          <w:rPr>
            <w:b/>
            <w:webHidden/>
            <w:sz w:val="24"/>
            <w:szCs w:val="24"/>
          </w:rPr>
          <w:fldChar w:fldCharType="end"/>
        </w:r>
      </w:hyperlink>
    </w:p>
    <w:p w:rsidR="00C16120" w:rsidRPr="00C16120" w:rsidRDefault="00C16120">
      <w:pPr>
        <w:pStyle w:val="Sumrio1"/>
        <w:rPr>
          <w:rFonts w:asciiTheme="minorHAnsi" w:eastAsiaTheme="minorEastAsia" w:hAnsiTheme="minorHAnsi" w:cstheme="minorBidi"/>
          <w:b/>
          <w:sz w:val="24"/>
          <w:szCs w:val="24"/>
        </w:rPr>
      </w:pPr>
      <w:hyperlink w:anchor="_Toc353929874" w:history="1">
        <w:r w:rsidRPr="00C16120">
          <w:rPr>
            <w:rStyle w:val="Hyperlink"/>
            <w:b/>
            <w:sz w:val="24"/>
            <w:szCs w:val="24"/>
          </w:rPr>
          <w:t>3</w:t>
        </w:r>
        <w:r w:rsidRPr="00C16120">
          <w:rPr>
            <w:rFonts w:asciiTheme="minorHAnsi" w:eastAsiaTheme="minorEastAsia" w:hAnsiTheme="minorHAnsi" w:cstheme="minorBidi"/>
            <w:b/>
            <w:sz w:val="24"/>
            <w:szCs w:val="24"/>
          </w:rPr>
          <w:tab/>
        </w:r>
        <w:r w:rsidRPr="00C16120">
          <w:rPr>
            <w:rStyle w:val="Hyperlink"/>
            <w:b/>
            <w:sz w:val="24"/>
            <w:szCs w:val="24"/>
          </w:rPr>
          <w:t>FUND</w:t>
        </w:r>
        <w:r w:rsidRPr="00C16120">
          <w:rPr>
            <w:rStyle w:val="Hyperlink"/>
            <w:b/>
            <w:sz w:val="24"/>
            <w:szCs w:val="24"/>
          </w:rPr>
          <w:t>A</w:t>
        </w:r>
        <w:r w:rsidRPr="00C16120">
          <w:rPr>
            <w:rStyle w:val="Hyperlink"/>
            <w:b/>
            <w:sz w:val="24"/>
            <w:szCs w:val="24"/>
          </w:rPr>
          <w:t>MENTAÇÃO TEÓRICA</w:t>
        </w:r>
        <w:r w:rsidRPr="00C16120">
          <w:rPr>
            <w:b/>
            <w:webHidden/>
            <w:sz w:val="24"/>
            <w:szCs w:val="24"/>
          </w:rPr>
          <w:tab/>
        </w:r>
        <w:r w:rsidRPr="00C16120">
          <w:rPr>
            <w:b/>
            <w:webHidden/>
            <w:sz w:val="24"/>
            <w:szCs w:val="24"/>
          </w:rPr>
          <w:fldChar w:fldCharType="begin"/>
        </w:r>
        <w:r w:rsidRPr="00C16120">
          <w:rPr>
            <w:b/>
            <w:webHidden/>
            <w:sz w:val="24"/>
            <w:szCs w:val="24"/>
          </w:rPr>
          <w:instrText xml:space="preserve"> PAGEREF _Toc353929874 \h </w:instrText>
        </w:r>
        <w:r w:rsidRPr="00C16120">
          <w:rPr>
            <w:b/>
            <w:webHidden/>
            <w:sz w:val="24"/>
            <w:szCs w:val="24"/>
          </w:rPr>
        </w:r>
        <w:r w:rsidRPr="00C16120">
          <w:rPr>
            <w:b/>
            <w:webHidden/>
            <w:sz w:val="24"/>
            <w:szCs w:val="24"/>
          </w:rPr>
          <w:fldChar w:fldCharType="separate"/>
        </w:r>
        <w:r w:rsidR="00C14A64">
          <w:rPr>
            <w:b/>
            <w:webHidden/>
            <w:sz w:val="24"/>
            <w:szCs w:val="24"/>
          </w:rPr>
          <w:t>3</w:t>
        </w:r>
        <w:r w:rsidRPr="00C16120">
          <w:rPr>
            <w:b/>
            <w:webHidden/>
            <w:sz w:val="24"/>
            <w:szCs w:val="24"/>
          </w:rPr>
          <w:fldChar w:fldCharType="end"/>
        </w:r>
      </w:hyperlink>
    </w:p>
    <w:p w:rsidR="00C16120" w:rsidRPr="00C16120" w:rsidRDefault="00C16120">
      <w:pPr>
        <w:pStyle w:val="Sumrio1"/>
        <w:rPr>
          <w:rFonts w:asciiTheme="minorHAnsi" w:eastAsiaTheme="minorEastAsia" w:hAnsiTheme="minorHAnsi" w:cstheme="minorBidi"/>
          <w:sz w:val="24"/>
          <w:szCs w:val="24"/>
        </w:rPr>
      </w:pPr>
      <w:hyperlink w:anchor="_Toc353929875" w:history="1">
        <w:r w:rsidRPr="00C16120">
          <w:rPr>
            <w:rStyle w:val="Hyperlink"/>
            <w:sz w:val="24"/>
            <w:szCs w:val="24"/>
          </w:rPr>
          <w:t>3.1</w:t>
        </w:r>
        <w:r w:rsidRPr="00C16120">
          <w:rPr>
            <w:rFonts w:asciiTheme="minorHAnsi" w:eastAsiaTheme="minorEastAsia" w:hAnsiTheme="minorHAnsi" w:cstheme="minorBidi"/>
            <w:sz w:val="24"/>
            <w:szCs w:val="24"/>
          </w:rPr>
          <w:tab/>
        </w:r>
        <w:r>
          <w:rPr>
            <w:rFonts w:asciiTheme="minorHAnsi" w:eastAsiaTheme="minorEastAsia" w:hAnsiTheme="minorHAnsi" w:cstheme="minorBidi"/>
            <w:sz w:val="24"/>
            <w:szCs w:val="24"/>
          </w:rPr>
          <w:t xml:space="preserve"> </w:t>
        </w:r>
        <w:r w:rsidRPr="00C16120">
          <w:rPr>
            <w:rStyle w:val="Hyperlink"/>
            <w:sz w:val="24"/>
            <w:szCs w:val="24"/>
          </w:rPr>
          <w:t>MÉTODO DOS MÍNIMOS QUADRADOS</w:t>
        </w:r>
        <w:r w:rsidRPr="00C16120">
          <w:rPr>
            <w:webHidden/>
            <w:sz w:val="24"/>
            <w:szCs w:val="24"/>
          </w:rPr>
          <w:tab/>
        </w:r>
        <w:r w:rsidRPr="00C16120">
          <w:rPr>
            <w:webHidden/>
            <w:sz w:val="24"/>
            <w:szCs w:val="24"/>
          </w:rPr>
          <w:fldChar w:fldCharType="begin"/>
        </w:r>
        <w:r w:rsidRPr="00C16120">
          <w:rPr>
            <w:webHidden/>
            <w:sz w:val="24"/>
            <w:szCs w:val="24"/>
          </w:rPr>
          <w:instrText xml:space="preserve"> PAGEREF _Toc353929875 \h </w:instrText>
        </w:r>
        <w:r w:rsidRPr="00C16120">
          <w:rPr>
            <w:webHidden/>
            <w:sz w:val="24"/>
            <w:szCs w:val="24"/>
          </w:rPr>
        </w:r>
        <w:r w:rsidRPr="00C16120">
          <w:rPr>
            <w:webHidden/>
            <w:sz w:val="24"/>
            <w:szCs w:val="24"/>
          </w:rPr>
          <w:fldChar w:fldCharType="separate"/>
        </w:r>
        <w:r w:rsidR="00C14A64">
          <w:rPr>
            <w:webHidden/>
            <w:sz w:val="24"/>
            <w:szCs w:val="24"/>
          </w:rPr>
          <w:t>3</w:t>
        </w:r>
        <w:r w:rsidRPr="00C16120">
          <w:rPr>
            <w:webHidden/>
            <w:sz w:val="24"/>
            <w:szCs w:val="24"/>
          </w:rPr>
          <w:fldChar w:fldCharType="end"/>
        </w:r>
      </w:hyperlink>
    </w:p>
    <w:p w:rsidR="00C16120" w:rsidRPr="00C16120" w:rsidRDefault="00C16120">
      <w:pPr>
        <w:pStyle w:val="Sumrio1"/>
        <w:tabs>
          <w:tab w:val="left" w:pos="880"/>
        </w:tabs>
        <w:rPr>
          <w:rFonts w:asciiTheme="minorHAnsi" w:eastAsiaTheme="minorEastAsia" w:hAnsiTheme="minorHAnsi" w:cstheme="minorBidi"/>
          <w:sz w:val="24"/>
          <w:szCs w:val="24"/>
        </w:rPr>
      </w:pPr>
      <w:hyperlink w:anchor="_Toc353929876" w:history="1">
        <w:r w:rsidRPr="00C16120">
          <w:rPr>
            <w:rStyle w:val="Hyperlink"/>
            <w:sz w:val="24"/>
            <w:szCs w:val="24"/>
          </w:rPr>
          <w:t>3.1.1</w:t>
        </w:r>
        <w:r w:rsidRPr="00C16120">
          <w:rPr>
            <w:rFonts w:asciiTheme="minorHAnsi" w:eastAsiaTheme="minorEastAsia" w:hAnsiTheme="minorHAnsi" w:cstheme="minorBidi"/>
            <w:sz w:val="24"/>
            <w:szCs w:val="24"/>
          </w:rPr>
          <w:tab/>
        </w:r>
        <w:r w:rsidRPr="00C16120">
          <w:rPr>
            <w:rStyle w:val="Hyperlink"/>
            <w:sz w:val="24"/>
            <w:szCs w:val="24"/>
          </w:rPr>
          <w:t>Caso Discreto</w:t>
        </w:r>
        <w:r w:rsidRPr="00C16120">
          <w:rPr>
            <w:webHidden/>
            <w:sz w:val="24"/>
            <w:szCs w:val="24"/>
          </w:rPr>
          <w:tab/>
        </w:r>
        <w:r w:rsidRPr="00C16120">
          <w:rPr>
            <w:webHidden/>
            <w:sz w:val="24"/>
            <w:szCs w:val="24"/>
          </w:rPr>
          <w:fldChar w:fldCharType="begin"/>
        </w:r>
        <w:r w:rsidRPr="00C16120">
          <w:rPr>
            <w:webHidden/>
            <w:sz w:val="24"/>
            <w:szCs w:val="24"/>
          </w:rPr>
          <w:instrText xml:space="preserve"> PAGEREF _Toc353929876 \h </w:instrText>
        </w:r>
        <w:r w:rsidRPr="00C16120">
          <w:rPr>
            <w:webHidden/>
            <w:sz w:val="24"/>
            <w:szCs w:val="24"/>
          </w:rPr>
        </w:r>
        <w:r w:rsidRPr="00C16120">
          <w:rPr>
            <w:webHidden/>
            <w:sz w:val="24"/>
            <w:szCs w:val="24"/>
          </w:rPr>
          <w:fldChar w:fldCharType="separate"/>
        </w:r>
        <w:r w:rsidR="00C14A64">
          <w:rPr>
            <w:webHidden/>
            <w:sz w:val="24"/>
            <w:szCs w:val="24"/>
          </w:rPr>
          <w:t>3</w:t>
        </w:r>
        <w:r w:rsidRPr="00C16120">
          <w:rPr>
            <w:webHidden/>
            <w:sz w:val="24"/>
            <w:szCs w:val="24"/>
          </w:rPr>
          <w:fldChar w:fldCharType="end"/>
        </w:r>
      </w:hyperlink>
    </w:p>
    <w:p w:rsidR="00C16120" w:rsidRPr="00C16120" w:rsidRDefault="00C16120">
      <w:pPr>
        <w:pStyle w:val="Sumrio1"/>
        <w:tabs>
          <w:tab w:val="left" w:pos="880"/>
        </w:tabs>
        <w:rPr>
          <w:rFonts w:asciiTheme="minorHAnsi" w:eastAsiaTheme="minorEastAsia" w:hAnsiTheme="minorHAnsi" w:cstheme="minorBidi"/>
          <w:sz w:val="24"/>
          <w:szCs w:val="24"/>
        </w:rPr>
      </w:pPr>
      <w:hyperlink w:anchor="_Toc353929877" w:history="1">
        <w:r w:rsidRPr="00C16120">
          <w:rPr>
            <w:rStyle w:val="Hyperlink"/>
            <w:sz w:val="24"/>
            <w:szCs w:val="24"/>
          </w:rPr>
          <w:t>3.1.2</w:t>
        </w:r>
        <w:r w:rsidRPr="00C16120">
          <w:rPr>
            <w:rFonts w:asciiTheme="minorHAnsi" w:eastAsiaTheme="minorEastAsia" w:hAnsiTheme="minorHAnsi" w:cstheme="minorBidi"/>
            <w:sz w:val="24"/>
            <w:szCs w:val="24"/>
          </w:rPr>
          <w:tab/>
        </w:r>
        <w:r w:rsidRPr="00C16120">
          <w:rPr>
            <w:rStyle w:val="Hyperlink"/>
            <w:sz w:val="24"/>
            <w:szCs w:val="24"/>
          </w:rPr>
          <w:t>Caso Contínuo</w:t>
        </w:r>
        <w:r w:rsidRPr="00C16120">
          <w:rPr>
            <w:webHidden/>
            <w:sz w:val="24"/>
            <w:szCs w:val="24"/>
          </w:rPr>
          <w:tab/>
        </w:r>
        <w:r w:rsidRPr="00C16120">
          <w:rPr>
            <w:webHidden/>
            <w:sz w:val="24"/>
            <w:szCs w:val="24"/>
          </w:rPr>
          <w:fldChar w:fldCharType="begin"/>
        </w:r>
        <w:r w:rsidRPr="00C16120">
          <w:rPr>
            <w:webHidden/>
            <w:sz w:val="24"/>
            <w:szCs w:val="24"/>
          </w:rPr>
          <w:instrText xml:space="preserve"> PAGEREF _Toc353929877 \h </w:instrText>
        </w:r>
        <w:r w:rsidRPr="00C16120">
          <w:rPr>
            <w:webHidden/>
            <w:sz w:val="24"/>
            <w:szCs w:val="24"/>
          </w:rPr>
        </w:r>
        <w:r w:rsidRPr="00C16120">
          <w:rPr>
            <w:webHidden/>
            <w:sz w:val="24"/>
            <w:szCs w:val="24"/>
          </w:rPr>
          <w:fldChar w:fldCharType="separate"/>
        </w:r>
        <w:r w:rsidR="00C14A64">
          <w:rPr>
            <w:webHidden/>
            <w:sz w:val="24"/>
            <w:szCs w:val="24"/>
          </w:rPr>
          <w:t>4</w:t>
        </w:r>
        <w:r w:rsidRPr="00C16120">
          <w:rPr>
            <w:webHidden/>
            <w:sz w:val="24"/>
            <w:szCs w:val="24"/>
          </w:rPr>
          <w:fldChar w:fldCharType="end"/>
        </w:r>
      </w:hyperlink>
    </w:p>
    <w:p w:rsidR="00C16120" w:rsidRPr="00C16120" w:rsidRDefault="00C16120">
      <w:pPr>
        <w:pStyle w:val="Sumrio1"/>
        <w:rPr>
          <w:rFonts w:asciiTheme="minorHAnsi" w:eastAsiaTheme="minorEastAsia" w:hAnsiTheme="minorHAnsi" w:cstheme="minorBidi"/>
          <w:sz w:val="24"/>
          <w:szCs w:val="24"/>
        </w:rPr>
      </w:pPr>
      <w:hyperlink w:anchor="_Toc353929878" w:history="1">
        <w:r w:rsidRPr="00C16120">
          <w:rPr>
            <w:rStyle w:val="Hyperlink"/>
            <w:sz w:val="24"/>
            <w:szCs w:val="24"/>
          </w:rPr>
          <w:t>3.2</w:t>
        </w:r>
        <w:r w:rsidRPr="00C16120">
          <w:rPr>
            <w:rFonts w:asciiTheme="minorHAnsi" w:eastAsiaTheme="minorEastAsia" w:hAnsiTheme="minorHAnsi" w:cstheme="minorBidi"/>
            <w:sz w:val="24"/>
            <w:szCs w:val="24"/>
          </w:rPr>
          <w:tab/>
        </w:r>
        <w:r>
          <w:rPr>
            <w:rFonts w:asciiTheme="minorHAnsi" w:eastAsiaTheme="minorEastAsia" w:hAnsiTheme="minorHAnsi" w:cstheme="minorBidi"/>
            <w:sz w:val="24"/>
            <w:szCs w:val="24"/>
          </w:rPr>
          <w:t xml:space="preserve"> </w:t>
        </w:r>
        <w:r w:rsidRPr="00C16120">
          <w:rPr>
            <w:rStyle w:val="Hyperlink"/>
            <w:sz w:val="24"/>
            <w:szCs w:val="24"/>
          </w:rPr>
          <w:t>APROXIMAÇÃO POR FUNÇÕES NÃO LINEARES</w:t>
        </w:r>
        <w:r w:rsidRPr="00C16120">
          <w:rPr>
            <w:webHidden/>
            <w:sz w:val="24"/>
            <w:szCs w:val="24"/>
          </w:rPr>
          <w:tab/>
        </w:r>
        <w:r w:rsidRPr="00C16120">
          <w:rPr>
            <w:webHidden/>
            <w:sz w:val="24"/>
            <w:szCs w:val="24"/>
          </w:rPr>
          <w:fldChar w:fldCharType="begin"/>
        </w:r>
        <w:r w:rsidRPr="00C16120">
          <w:rPr>
            <w:webHidden/>
            <w:sz w:val="24"/>
            <w:szCs w:val="24"/>
          </w:rPr>
          <w:instrText xml:space="preserve"> PAGEREF _Toc353929878 \h </w:instrText>
        </w:r>
        <w:r w:rsidRPr="00C16120">
          <w:rPr>
            <w:webHidden/>
            <w:sz w:val="24"/>
            <w:szCs w:val="24"/>
          </w:rPr>
        </w:r>
        <w:r w:rsidRPr="00C16120">
          <w:rPr>
            <w:webHidden/>
            <w:sz w:val="24"/>
            <w:szCs w:val="24"/>
          </w:rPr>
          <w:fldChar w:fldCharType="separate"/>
        </w:r>
        <w:r w:rsidR="00C14A64">
          <w:rPr>
            <w:webHidden/>
            <w:sz w:val="24"/>
            <w:szCs w:val="24"/>
          </w:rPr>
          <w:t>5</w:t>
        </w:r>
        <w:r w:rsidRPr="00C16120">
          <w:rPr>
            <w:webHidden/>
            <w:sz w:val="24"/>
            <w:szCs w:val="24"/>
          </w:rPr>
          <w:fldChar w:fldCharType="end"/>
        </w:r>
      </w:hyperlink>
    </w:p>
    <w:p w:rsidR="00C16120" w:rsidRPr="00C16120" w:rsidRDefault="00C16120">
      <w:pPr>
        <w:pStyle w:val="Sumrio1"/>
        <w:rPr>
          <w:rFonts w:asciiTheme="minorHAnsi" w:eastAsiaTheme="minorEastAsia" w:hAnsiTheme="minorHAnsi" w:cstheme="minorBidi"/>
          <w:sz w:val="24"/>
          <w:szCs w:val="24"/>
        </w:rPr>
      </w:pPr>
      <w:hyperlink w:anchor="_Toc353929879" w:history="1">
        <w:r w:rsidRPr="00C16120">
          <w:rPr>
            <w:rStyle w:val="Hyperlink"/>
            <w:sz w:val="24"/>
            <w:szCs w:val="24"/>
          </w:rPr>
          <w:t>3.3</w:t>
        </w:r>
        <w:r w:rsidRPr="00C16120">
          <w:rPr>
            <w:rFonts w:asciiTheme="minorHAnsi" w:eastAsiaTheme="minorEastAsia" w:hAnsiTheme="minorHAnsi" w:cstheme="minorBidi"/>
            <w:sz w:val="24"/>
            <w:szCs w:val="24"/>
          </w:rPr>
          <w:tab/>
        </w:r>
        <w:r>
          <w:rPr>
            <w:rFonts w:asciiTheme="minorHAnsi" w:eastAsiaTheme="minorEastAsia" w:hAnsiTheme="minorHAnsi" w:cstheme="minorBidi"/>
            <w:sz w:val="24"/>
            <w:szCs w:val="24"/>
          </w:rPr>
          <w:t xml:space="preserve"> </w:t>
        </w:r>
        <w:r w:rsidRPr="00C16120">
          <w:rPr>
            <w:rStyle w:val="Hyperlink"/>
            <w:sz w:val="24"/>
            <w:szCs w:val="24"/>
          </w:rPr>
          <w:t>QUALIDADE DO AJUSTE</w:t>
        </w:r>
        <w:r w:rsidRPr="00C16120">
          <w:rPr>
            <w:webHidden/>
            <w:sz w:val="24"/>
            <w:szCs w:val="24"/>
          </w:rPr>
          <w:tab/>
        </w:r>
        <w:r w:rsidRPr="00C16120">
          <w:rPr>
            <w:webHidden/>
            <w:sz w:val="24"/>
            <w:szCs w:val="24"/>
          </w:rPr>
          <w:fldChar w:fldCharType="begin"/>
        </w:r>
        <w:r w:rsidRPr="00C16120">
          <w:rPr>
            <w:webHidden/>
            <w:sz w:val="24"/>
            <w:szCs w:val="24"/>
          </w:rPr>
          <w:instrText xml:space="preserve"> PAGEREF _Toc353929879 \h </w:instrText>
        </w:r>
        <w:r w:rsidRPr="00C16120">
          <w:rPr>
            <w:webHidden/>
            <w:sz w:val="24"/>
            <w:szCs w:val="24"/>
          </w:rPr>
        </w:r>
        <w:r w:rsidRPr="00C16120">
          <w:rPr>
            <w:webHidden/>
            <w:sz w:val="24"/>
            <w:szCs w:val="24"/>
          </w:rPr>
          <w:fldChar w:fldCharType="separate"/>
        </w:r>
        <w:r w:rsidR="00C14A64">
          <w:rPr>
            <w:webHidden/>
            <w:sz w:val="24"/>
            <w:szCs w:val="24"/>
          </w:rPr>
          <w:t>7</w:t>
        </w:r>
        <w:r w:rsidRPr="00C16120">
          <w:rPr>
            <w:webHidden/>
            <w:sz w:val="24"/>
            <w:szCs w:val="24"/>
          </w:rPr>
          <w:fldChar w:fldCharType="end"/>
        </w:r>
      </w:hyperlink>
    </w:p>
    <w:p w:rsidR="00C16120" w:rsidRPr="00C16120" w:rsidRDefault="00C16120">
      <w:pPr>
        <w:pStyle w:val="Sumrio1"/>
        <w:tabs>
          <w:tab w:val="left" w:pos="880"/>
        </w:tabs>
        <w:rPr>
          <w:rFonts w:asciiTheme="minorHAnsi" w:eastAsiaTheme="minorEastAsia" w:hAnsiTheme="minorHAnsi" w:cstheme="minorBidi"/>
          <w:sz w:val="24"/>
          <w:szCs w:val="24"/>
        </w:rPr>
      </w:pPr>
      <w:hyperlink w:anchor="_Toc353929880" w:history="1">
        <w:r w:rsidRPr="00C16120">
          <w:rPr>
            <w:rStyle w:val="Hyperlink"/>
            <w:sz w:val="24"/>
            <w:szCs w:val="24"/>
          </w:rPr>
          <w:t>3.3.1</w:t>
        </w:r>
        <w:r w:rsidRPr="00C16120">
          <w:rPr>
            <w:rFonts w:asciiTheme="minorHAnsi" w:eastAsiaTheme="minorEastAsia" w:hAnsiTheme="minorHAnsi" w:cstheme="minorBidi"/>
            <w:sz w:val="24"/>
            <w:szCs w:val="24"/>
          </w:rPr>
          <w:tab/>
        </w:r>
        <w:r w:rsidRPr="00C16120">
          <w:rPr>
            <w:rStyle w:val="Hyperlink"/>
            <w:sz w:val="24"/>
            <w:szCs w:val="24"/>
          </w:rPr>
          <w:t>Coeficiente de determinação</w:t>
        </w:r>
        <w:r w:rsidRPr="00C16120">
          <w:rPr>
            <w:webHidden/>
            <w:sz w:val="24"/>
            <w:szCs w:val="24"/>
          </w:rPr>
          <w:tab/>
        </w:r>
        <w:r w:rsidRPr="00C16120">
          <w:rPr>
            <w:webHidden/>
            <w:sz w:val="24"/>
            <w:szCs w:val="24"/>
          </w:rPr>
          <w:fldChar w:fldCharType="begin"/>
        </w:r>
        <w:r w:rsidRPr="00C16120">
          <w:rPr>
            <w:webHidden/>
            <w:sz w:val="24"/>
            <w:szCs w:val="24"/>
          </w:rPr>
          <w:instrText xml:space="preserve"> PAGEREF _Toc353929880 \h </w:instrText>
        </w:r>
        <w:r w:rsidRPr="00C16120">
          <w:rPr>
            <w:webHidden/>
            <w:sz w:val="24"/>
            <w:szCs w:val="24"/>
          </w:rPr>
        </w:r>
        <w:r w:rsidRPr="00C16120">
          <w:rPr>
            <w:webHidden/>
            <w:sz w:val="24"/>
            <w:szCs w:val="24"/>
          </w:rPr>
          <w:fldChar w:fldCharType="separate"/>
        </w:r>
        <w:r w:rsidR="00C14A64">
          <w:rPr>
            <w:webHidden/>
            <w:sz w:val="24"/>
            <w:szCs w:val="24"/>
          </w:rPr>
          <w:t>7</w:t>
        </w:r>
        <w:r w:rsidRPr="00C16120">
          <w:rPr>
            <w:webHidden/>
            <w:sz w:val="24"/>
            <w:szCs w:val="24"/>
          </w:rPr>
          <w:fldChar w:fldCharType="end"/>
        </w:r>
      </w:hyperlink>
    </w:p>
    <w:p w:rsidR="00C16120" w:rsidRPr="00C16120" w:rsidRDefault="00C16120">
      <w:pPr>
        <w:pStyle w:val="Sumrio1"/>
        <w:tabs>
          <w:tab w:val="left" w:pos="880"/>
        </w:tabs>
        <w:rPr>
          <w:rFonts w:asciiTheme="minorHAnsi" w:eastAsiaTheme="minorEastAsia" w:hAnsiTheme="minorHAnsi" w:cstheme="minorBidi"/>
          <w:sz w:val="24"/>
          <w:szCs w:val="24"/>
        </w:rPr>
      </w:pPr>
      <w:hyperlink w:anchor="_Toc353929881" w:history="1">
        <w:r w:rsidRPr="00C16120">
          <w:rPr>
            <w:rStyle w:val="Hyperlink"/>
            <w:sz w:val="24"/>
            <w:szCs w:val="24"/>
          </w:rPr>
          <w:t>3.3.2</w:t>
        </w:r>
        <w:r w:rsidRPr="00C16120">
          <w:rPr>
            <w:rFonts w:asciiTheme="minorHAnsi" w:eastAsiaTheme="minorEastAsia" w:hAnsiTheme="minorHAnsi" w:cstheme="minorBidi"/>
            <w:sz w:val="24"/>
            <w:szCs w:val="24"/>
          </w:rPr>
          <w:tab/>
        </w:r>
        <w:r w:rsidRPr="00C16120">
          <w:rPr>
            <w:rStyle w:val="Hyperlink"/>
            <w:sz w:val="24"/>
            <w:szCs w:val="24"/>
          </w:rPr>
          <w:t>Teste de alinhamento</w:t>
        </w:r>
        <w:r w:rsidRPr="00C16120">
          <w:rPr>
            <w:webHidden/>
            <w:sz w:val="24"/>
            <w:szCs w:val="24"/>
          </w:rPr>
          <w:tab/>
        </w:r>
        <w:r w:rsidRPr="00C16120">
          <w:rPr>
            <w:webHidden/>
            <w:sz w:val="24"/>
            <w:szCs w:val="24"/>
          </w:rPr>
          <w:fldChar w:fldCharType="begin"/>
        </w:r>
        <w:r w:rsidRPr="00C16120">
          <w:rPr>
            <w:webHidden/>
            <w:sz w:val="24"/>
            <w:szCs w:val="24"/>
          </w:rPr>
          <w:instrText xml:space="preserve"> PAGEREF _Toc353929881 \h </w:instrText>
        </w:r>
        <w:r w:rsidRPr="00C16120">
          <w:rPr>
            <w:webHidden/>
            <w:sz w:val="24"/>
            <w:szCs w:val="24"/>
          </w:rPr>
        </w:r>
        <w:r w:rsidRPr="00C16120">
          <w:rPr>
            <w:webHidden/>
            <w:sz w:val="24"/>
            <w:szCs w:val="24"/>
          </w:rPr>
          <w:fldChar w:fldCharType="separate"/>
        </w:r>
        <w:r w:rsidR="00C14A64">
          <w:rPr>
            <w:webHidden/>
            <w:sz w:val="24"/>
            <w:szCs w:val="24"/>
          </w:rPr>
          <w:t>8</w:t>
        </w:r>
        <w:r w:rsidRPr="00C16120">
          <w:rPr>
            <w:webHidden/>
            <w:sz w:val="24"/>
            <w:szCs w:val="24"/>
          </w:rPr>
          <w:fldChar w:fldCharType="end"/>
        </w:r>
      </w:hyperlink>
    </w:p>
    <w:p w:rsidR="00C16120" w:rsidRPr="00C16120" w:rsidRDefault="00C16120">
      <w:pPr>
        <w:pStyle w:val="Sumrio1"/>
        <w:rPr>
          <w:rFonts w:asciiTheme="minorHAnsi" w:eastAsiaTheme="minorEastAsia" w:hAnsiTheme="minorHAnsi" w:cstheme="minorBidi"/>
          <w:b/>
          <w:sz w:val="24"/>
          <w:szCs w:val="24"/>
        </w:rPr>
      </w:pPr>
      <w:hyperlink w:anchor="_Toc353929882" w:history="1">
        <w:r w:rsidRPr="00C16120">
          <w:rPr>
            <w:rStyle w:val="Hyperlink"/>
            <w:b/>
            <w:sz w:val="24"/>
            <w:szCs w:val="24"/>
          </w:rPr>
          <w:t>4</w:t>
        </w:r>
        <w:r w:rsidRPr="00C16120">
          <w:rPr>
            <w:rFonts w:asciiTheme="minorHAnsi" w:eastAsiaTheme="minorEastAsia" w:hAnsiTheme="minorHAnsi" w:cstheme="minorBidi"/>
            <w:b/>
            <w:sz w:val="24"/>
            <w:szCs w:val="24"/>
          </w:rPr>
          <w:tab/>
        </w:r>
        <w:r w:rsidRPr="00C16120">
          <w:rPr>
            <w:rStyle w:val="Hyperlink"/>
            <w:b/>
            <w:sz w:val="24"/>
            <w:szCs w:val="24"/>
          </w:rPr>
          <w:t>CONSIDERAÇÕES FINAIS</w:t>
        </w:r>
        <w:r w:rsidRPr="00C16120">
          <w:rPr>
            <w:b/>
            <w:webHidden/>
            <w:sz w:val="24"/>
            <w:szCs w:val="24"/>
          </w:rPr>
          <w:tab/>
        </w:r>
        <w:r w:rsidRPr="00C16120">
          <w:rPr>
            <w:b/>
            <w:webHidden/>
            <w:sz w:val="24"/>
            <w:szCs w:val="24"/>
          </w:rPr>
          <w:fldChar w:fldCharType="begin"/>
        </w:r>
        <w:r w:rsidRPr="00C16120">
          <w:rPr>
            <w:b/>
            <w:webHidden/>
            <w:sz w:val="24"/>
            <w:szCs w:val="24"/>
          </w:rPr>
          <w:instrText xml:space="preserve"> PAGEREF _Toc353929882 \h </w:instrText>
        </w:r>
        <w:r w:rsidRPr="00C16120">
          <w:rPr>
            <w:b/>
            <w:webHidden/>
            <w:sz w:val="24"/>
            <w:szCs w:val="24"/>
          </w:rPr>
        </w:r>
        <w:r w:rsidRPr="00C16120">
          <w:rPr>
            <w:b/>
            <w:webHidden/>
            <w:sz w:val="24"/>
            <w:szCs w:val="24"/>
          </w:rPr>
          <w:fldChar w:fldCharType="separate"/>
        </w:r>
        <w:r w:rsidR="00C14A64">
          <w:rPr>
            <w:b/>
            <w:webHidden/>
            <w:sz w:val="24"/>
            <w:szCs w:val="24"/>
          </w:rPr>
          <w:t>9</w:t>
        </w:r>
        <w:r w:rsidRPr="00C16120">
          <w:rPr>
            <w:b/>
            <w:webHidden/>
            <w:sz w:val="24"/>
            <w:szCs w:val="24"/>
          </w:rPr>
          <w:fldChar w:fldCharType="end"/>
        </w:r>
      </w:hyperlink>
    </w:p>
    <w:p w:rsidR="00C16120" w:rsidRPr="0092014C" w:rsidRDefault="00C16120">
      <w:pPr>
        <w:pStyle w:val="Sumrio1"/>
        <w:rPr>
          <w:rFonts w:asciiTheme="minorHAnsi" w:eastAsiaTheme="minorEastAsia" w:hAnsiTheme="minorHAnsi" w:cstheme="minorBidi"/>
          <w:b/>
          <w:sz w:val="24"/>
          <w:szCs w:val="24"/>
        </w:rPr>
      </w:pPr>
      <w:hyperlink w:anchor="_Toc353929883" w:history="1">
        <w:r w:rsidRPr="00C16120">
          <w:rPr>
            <w:rStyle w:val="Hyperlink"/>
            <w:b/>
            <w:sz w:val="24"/>
            <w:szCs w:val="24"/>
            <w:lang w:val="en-US"/>
          </w:rPr>
          <w:t>REFERÊNCIAS BI</w:t>
        </w:r>
        <w:r w:rsidRPr="00C16120">
          <w:rPr>
            <w:rStyle w:val="Hyperlink"/>
            <w:b/>
            <w:sz w:val="24"/>
            <w:szCs w:val="24"/>
            <w:lang w:val="en-US"/>
          </w:rPr>
          <w:t>B</w:t>
        </w:r>
        <w:r w:rsidRPr="00C16120">
          <w:rPr>
            <w:rStyle w:val="Hyperlink"/>
            <w:b/>
            <w:sz w:val="24"/>
            <w:szCs w:val="24"/>
            <w:lang w:val="en-US"/>
          </w:rPr>
          <w:t>LIOGRÁFICAS</w:t>
        </w:r>
        <w:r w:rsidRPr="00C16120">
          <w:rPr>
            <w:b/>
            <w:webHidden/>
            <w:sz w:val="24"/>
            <w:szCs w:val="24"/>
          </w:rPr>
          <w:tab/>
        </w:r>
        <w:r w:rsidRPr="00C16120">
          <w:rPr>
            <w:b/>
            <w:webHidden/>
            <w:sz w:val="24"/>
            <w:szCs w:val="24"/>
          </w:rPr>
          <w:fldChar w:fldCharType="begin"/>
        </w:r>
        <w:r w:rsidRPr="00C16120">
          <w:rPr>
            <w:b/>
            <w:webHidden/>
            <w:sz w:val="24"/>
            <w:szCs w:val="24"/>
          </w:rPr>
          <w:instrText xml:space="preserve"> PAGEREF _Toc353929883 \h </w:instrText>
        </w:r>
        <w:r w:rsidRPr="00C16120">
          <w:rPr>
            <w:b/>
            <w:webHidden/>
            <w:sz w:val="24"/>
            <w:szCs w:val="24"/>
          </w:rPr>
        </w:r>
        <w:r w:rsidRPr="00C16120">
          <w:rPr>
            <w:b/>
            <w:webHidden/>
            <w:sz w:val="24"/>
            <w:szCs w:val="24"/>
          </w:rPr>
          <w:fldChar w:fldCharType="separate"/>
        </w:r>
        <w:r w:rsidR="00C14A64">
          <w:rPr>
            <w:b/>
            <w:webHidden/>
            <w:sz w:val="24"/>
            <w:szCs w:val="24"/>
          </w:rPr>
          <w:t>10</w:t>
        </w:r>
        <w:r w:rsidRPr="00C16120">
          <w:rPr>
            <w:b/>
            <w:webHidden/>
            <w:sz w:val="24"/>
            <w:szCs w:val="24"/>
          </w:rPr>
          <w:fldChar w:fldCharType="end"/>
        </w:r>
      </w:hyperlink>
    </w:p>
    <w:p w:rsidR="00C40488" w:rsidRPr="00645851" w:rsidRDefault="00986B3F" w:rsidP="001A104C">
      <w:pPr>
        <w:pStyle w:val="NormalDanilo"/>
        <w:widowControl w:val="0"/>
        <w:jc w:val="left"/>
        <w:rPr>
          <w:rFonts w:ascii="Verdana" w:hAnsi="Verdana"/>
          <w:spacing w:val="-2"/>
        </w:rPr>
        <w:sectPr w:rsidR="00C40488" w:rsidRPr="00645851" w:rsidSect="006D7F8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pgSz w:w="10438" w:h="15122" w:code="128"/>
          <w:pgMar w:top="1418" w:right="1418" w:bottom="1134" w:left="1134" w:header="709" w:footer="709" w:gutter="0"/>
          <w:pgNumType w:start="1"/>
          <w:cols w:space="708"/>
          <w:docGrid w:linePitch="360"/>
        </w:sectPr>
      </w:pPr>
      <w:r w:rsidRPr="00C16120">
        <w:rPr>
          <w:rFonts w:ascii="Verdana" w:hAnsi="Verdana"/>
          <w:spacing w:val="-2"/>
        </w:rPr>
        <w:fldChar w:fldCharType="end"/>
      </w:r>
    </w:p>
    <w:p w:rsidR="00C40488" w:rsidRDefault="00C40488" w:rsidP="00645851">
      <w:pPr>
        <w:pStyle w:val="Titulo001"/>
        <w:widowControl w:val="0"/>
        <w:numPr>
          <w:ilvl w:val="0"/>
          <w:numId w:val="0"/>
        </w:numPr>
        <w:spacing w:before="0" w:after="0"/>
        <w:rPr>
          <w:rFonts w:ascii="Verdana" w:hAnsi="Verdana"/>
        </w:rPr>
        <w:sectPr w:rsidR="00C40488" w:rsidSect="006D7F8C">
          <w:footerReference w:type="default" r:id="rId14"/>
          <w:pgSz w:w="10438" w:h="15122" w:code="128"/>
          <w:pgMar w:top="1418" w:right="1418" w:bottom="1134" w:left="1134" w:header="709" w:footer="709" w:gutter="0"/>
          <w:pgNumType w:start="1"/>
          <w:cols w:space="708"/>
          <w:docGrid w:linePitch="360"/>
        </w:sectPr>
      </w:pPr>
      <w:bookmarkStart w:id="0" w:name="_Toc353929872"/>
      <w:bookmarkStart w:id="1" w:name="_GoBack"/>
      <w:bookmarkEnd w:id="1"/>
    </w:p>
    <w:p w:rsidR="003A61F8" w:rsidRPr="002C3EB0" w:rsidRDefault="000A1E2F" w:rsidP="003A61F8">
      <w:pPr>
        <w:pStyle w:val="Titulo001"/>
        <w:widowControl w:val="0"/>
        <w:tabs>
          <w:tab w:val="clear" w:pos="426"/>
          <w:tab w:val="num" w:pos="0"/>
        </w:tabs>
        <w:spacing w:before="0" w:after="0"/>
        <w:ind w:left="0" w:firstLine="0"/>
        <w:rPr>
          <w:rFonts w:ascii="Verdana" w:hAnsi="Verdana"/>
        </w:rPr>
      </w:pPr>
      <w:r>
        <w:rPr>
          <w:rFonts w:ascii="Verdana" w:hAnsi="Verdana"/>
        </w:rPr>
        <w:lastRenderedPageBreak/>
        <w:t>INTRODUÇÃO</w:t>
      </w:r>
      <w:bookmarkEnd w:id="0"/>
    </w:p>
    <w:p w:rsidR="003A61F8" w:rsidRPr="002C3EB0" w:rsidRDefault="003A61F8" w:rsidP="003A61F8">
      <w:pPr>
        <w:pStyle w:val="CorpodetextoAntes12pt"/>
        <w:widowControl w:val="0"/>
        <w:spacing w:before="0"/>
        <w:ind w:firstLine="709"/>
        <w:rPr>
          <w:rFonts w:ascii="Verdana" w:hAnsi="Verdana"/>
        </w:rPr>
      </w:pPr>
    </w:p>
    <w:p w:rsidR="003C3807" w:rsidRPr="002C3EB0" w:rsidRDefault="003C3807" w:rsidP="003C3807">
      <w:pPr>
        <w:pStyle w:val="CorpodetextoAntes12pt"/>
        <w:widowControl w:val="0"/>
        <w:spacing w:before="0"/>
        <w:ind w:firstLine="709"/>
        <w:rPr>
          <w:rFonts w:ascii="Verdana" w:hAnsi="Verdana"/>
        </w:rPr>
      </w:pPr>
    </w:p>
    <w:p w:rsidR="00B0333D" w:rsidRPr="002C3EB0" w:rsidRDefault="00B10743" w:rsidP="003C3807">
      <w:pPr>
        <w:pStyle w:val="CorpodetextoAntes12pt"/>
        <w:widowControl w:val="0"/>
        <w:spacing w:before="0"/>
        <w:ind w:firstLine="709"/>
        <w:rPr>
          <w:rFonts w:ascii="Verdana" w:hAnsi="Verdana"/>
        </w:rPr>
      </w:pPr>
      <w:r w:rsidRPr="002C3EB0">
        <w:rPr>
          <w:rFonts w:ascii="Verdana" w:hAnsi="Verdana"/>
        </w:rPr>
        <w:t xml:space="preserve">Neste relatório, </w:t>
      </w:r>
      <w:proofErr w:type="gramStart"/>
      <w:r w:rsidRPr="002C3EB0">
        <w:rPr>
          <w:rFonts w:ascii="Verdana" w:hAnsi="Verdana"/>
        </w:rPr>
        <w:t>são</w:t>
      </w:r>
      <w:proofErr w:type="gramEnd"/>
      <w:r w:rsidRPr="002C3EB0">
        <w:rPr>
          <w:rFonts w:ascii="Verdana" w:hAnsi="Verdana"/>
        </w:rPr>
        <w:t xml:space="preserve"> apresentadas e descritas o uso de ajuste polinomial de curvas, ensinando e qualificando os resultados obtidos com o uso do método.</w:t>
      </w:r>
    </w:p>
    <w:p w:rsidR="00F0606A" w:rsidRPr="002C3EB0" w:rsidRDefault="00B10743" w:rsidP="008F4DC6">
      <w:pPr>
        <w:pStyle w:val="CorpodetextoAntes12pt"/>
        <w:widowControl w:val="0"/>
        <w:spacing w:before="120"/>
        <w:ind w:firstLine="709"/>
        <w:rPr>
          <w:rFonts w:ascii="Verdana" w:hAnsi="Verdana"/>
        </w:rPr>
      </w:pPr>
      <w:r w:rsidRPr="002C3EB0">
        <w:rPr>
          <w:rFonts w:ascii="Verdana" w:hAnsi="Verdana"/>
        </w:rPr>
        <w:t>As engenharias, ciências exatas, economia e outras áreas que trabalham com valores tabelados necessitam de modelar gráficos para fundamentar explicações de fenômenos reais. Na engenharia, e.g., a realização de testes em laboratórios é frequente para obter uma validação de determinados fenômenos. Na economia, usa-se muito, o ajuste para entender tendências, e.g., o preço de um cartão de memória cresce a partir de sua capacidade de armazenamento, mas, essa capacidade é limitada, contudo, é possível estimar valores fora da sua limitação de armazenamento e descobrir aproximadamente o preço de um cartão ainda não fabricado. Em ciências exatas, como a física, se faz necessário</w:t>
      </w:r>
      <w:r w:rsidR="000A130F" w:rsidRPr="002C3EB0">
        <w:rPr>
          <w:rFonts w:ascii="Verdana" w:hAnsi="Verdana"/>
        </w:rPr>
        <w:t>,</w:t>
      </w:r>
      <w:r w:rsidRPr="002C3EB0">
        <w:rPr>
          <w:rFonts w:ascii="Verdana" w:hAnsi="Verdana"/>
        </w:rPr>
        <w:t xml:space="preserve"> muitas vezes</w:t>
      </w:r>
      <w:r w:rsidR="000A130F" w:rsidRPr="002C3EB0">
        <w:rPr>
          <w:rFonts w:ascii="Verdana" w:hAnsi="Verdana"/>
        </w:rPr>
        <w:t>, fazer</w:t>
      </w:r>
      <w:r w:rsidRPr="002C3EB0">
        <w:rPr>
          <w:rFonts w:ascii="Verdana" w:hAnsi="Verdana"/>
        </w:rPr>
        <w:t xml:space="preserve"> experimentos para entender um</w:t>
      </w:r>
      <w:r w:rsidR="0072398F" w:rsidRPr="002C3EB0">
        <w:rPr>
          <w:rFonts w:ascii="Verdana" w:hAnsi="Verdana"/>
        </w:rPr>
        <w:t>a</w:t>
      </w:r>
      <w:r w:rsidRPr="002C3EB0">
        <w:rPr>
          <w:rFonts w:ascii="Verdana" w:hAnsi="Verdana"/>
        </w:rPr>
        <w:t xml:space="preserve"> nova teoria. </w:t>
      </w:r>
      <w:r w:rsidR="000A130F" w:rsidRPr="002C3EB0">
        <w:rPr>
          <w:rFonts w:ascii="Verdana" w:hAnsi="Verdana"/>
        </w:rPr>
        <w:t xml:space="preserve">Vale ressaltar que o ajuste polinomial não é feito somente por tabela de pontos, pode-se, também, aproximar uma curva a partir de outra curva já existente. </w:t>
      </w:r>
      <w:r w:rsidRPr="002C3EB0">
        <w:rPr>
          <w:rFonts w:ascii="Verdana" w:hAnsi="Verdana"/>
        </w:rPr>
        <w:t>Tudo isso é modelado com a ajuda do ajuste polinomial de curvas, portanto, é uma ferramenta muito poderosa e importante para muitas áreas de estudo</w:t>
      </w:r>
      <w:r w:rsidR="00CA5832" w:rsidRPr="002C3EB0">
        <w:rPr>
          <w:rFonts w:ascii="Verdana" w:hAnsi="Verdana"/>
        </w:rPr>
        <w:t xml:space="preserve">. </w:t>
      </w:r>
    </w:p>
    <w:p w:rsidR="00B10743" w:rsidRPr="002C3EB0" w:rsidRDefault="00B10743" w:rsidP="008F4DC6">
      <w:pPr>
        <w:pStyle w:val="CorpodetextoAntes12pt"/>
        <w:widowControl w:val="0"/>
        <w:spacing w:before="120"/>
        <w:ind w:firstLine="709"/>
        <w:rPr>
          <w:rFonts w:ascii="Verdana" w:hAnsi="Verdana"/>
        </w:rPr>
      </w:pPr>
      <w:r w:rsidRPr="002C3EB0">
        <w:rPr>
          <w:rFonts w:ascii="Verdana" w:hAnsi="Verdana"/>
        </w:rPr>
        <w:t xml:space="preserve">O método de ajuste não é de alta complexidade, contudo, a “mão de obra” para se </w:t>
      </w:r>
      <w:proofErr w:type="gramStart"/>
      <w:r w:rsidRPr="002C3EB0">
        <w:rPr>
          <w:rFonts w:ascii="Verdana" w:hAnsi="Verdana"/>
        </w:rPr>
        <w:t>obter</w:t>
      </w:r>
      <w:proofErr w:type="gramEnd"/>
      <w:r w:rsidRPr="002C3EB0">
        <w:rPr>
          <w:rFonts w:ascii="Verdana" w:hAnsi="Verdana"/>
        </w:rPr>
        <w:t xml:space="preserve"> respostas do método é muitas vezes inviável para se fazer manualmente. Tem-se, então, que fazer uso de análise numérica, para acelerar a obtenção de tais respostas. Mas, isso não será tratado neste relatório, e sim como funciona o método de ajuste.</w:t>
      </w:r>
      <w:r w:rsidR="002D7DE6" w:rsidRPr="002C3EB0">
        <w:rPr>
          <w:rFonts w:ascii="Verdana" w:hAnsi="Verdana"/>
        </w:rPr>
        <w:t xml:space="preserve"> </w:t>
      </w:r>
    </w:p>
    <w:p w:rsidR="00B10743" w:rsidRDefault="00B10743" w:rsidP="008F4DC6">
      <w:pPr>
        <w:pStyle w:val="CorpodetextoAntes12pt"/>
        <w:widowControl w:val="0"/>
        <w:spacing w:before="120"/>
        <w:ind w:firstLine="709"/>
        <w:rPr>
          <w:rFonts w:ascii="Verdana" w:hAnsi="Verdana"/>
        </w:rPr>
      </w:pPr>
      <w:r w:rsidRPr="002C3EB0">
        <w:rPr>
          <w:rFonts w:ascii="Verdana" w:hAnsi="Verdana"/>
        </w:rPr>
        <w:t>Este documento foi estruturado como segue. Nesta seção, foi feita uma breve contextualização do uso de ajuste e a importância de ser usada análise numérica. A Seção 2 contém os objetivos a serem alcançados. Na Seção 3, será mostrado o desenvolvimento teórico a fim de ensinar como é obtido resultados do ajuste polinomial. Por fim, na seção 4, serão feitas as considerações finais</w:t>
      </w:r>
      <w:r w:rsidR="002D7DE6" w:rsidRPr="002C3EB0">
        <w:rPr>
          <w:rFonts w:ascii="Verdana" w:hAnsi="Verdana"/>
        </w:rPr>
        <w:t>.</w:t>
      </w:r>
    </w:p>
    <w:p w:rsidR="002C3EB0" w:rsidRDefault="002C3EB0" w:rsidP="008F4DC6">
      <w:pPr>
        <w:pStyle w:val="CorpodetextoAntes12pt"/>
        <w:widowControl w:val="0"/>
        <w:spacing w:before="120"/>
        <w:ind w:firstLine="709"/>
        <w:rPr>
          <w:rFonts w:ascii="Verdana" w:hAnsi="Verdana"/>
          <w:sz w:val="22"/>
          <w:szCs w:val="22"/>
        </w:rPr>
      </w:pPr>
    </w:p>
    <w:p w:rsidR="00B10743" w:rsidRDefault="00B10743" w:rsidP="008F4DC6">
      <w:pPr>
        <w:pStyle w:val="CorpodetextoAntes12pt"/>
        <w:widowControl w:val="0"/>
        <w:spacing w:before="120"/>
        <w:ind w:firstLine="709"/>
        <w:rPr>
          <w:rFonts w:ascii="Verdana" w:hAnsi="Verdana"/>
          <w:sz w:val="22"/>
          <w:szCs w:val="22"/>
        </w:rPr>
      </w:pPr>
    </w:p>
    <w:p w:rsidR="00B10743" w:rsidRPr="001A104C" w:rsidRDefault="00B10743" w:rsidP="008F4DC6">
      <w:pPr>
        <w:pStyle w:val="CorpodetextoAntes12pt"/>
        <w:widowControl w:val="0"/>
        <w:spacing w:before="120"/>
        <w:ind w:firstLine="709"/>
        <w:rPr>
          <w:rFonts w:ascii="Verdana" w:hAnsi="Verdana"/>
          <w:sz w:val="22"/>
          <w:szCs w:val="22"/>
        </w:rPr>
      </w:pPr>
    </w:p>
    <w:p w:rsidR="00FD005F" w:rsidRPr="002C3EB0" w:rsidRDefault="000A1E2F" w:rsidP="00AB4014">
      <w:pPr>
        <w:pStyle w:val="Titulo001"/>
        <w:widowControl w:val="0"/>
        <w:tabs>
          <w:tab w:val="clear" w:pos="426"/>
          <w:tab w:val="num" w:pos="0"/>
        </w:tabs>
        <w:spacing w:before="0" w:after="0"/>
        <w:ind w:left="0" w:firstLine="0"/>
        <w:rPr>
          <w:rFonts w:ascii="Verdana" w:hAnsi="Verdana"/>
        </w:rPr>
      </w:pPr>
      <w:bookmarkStart w:id="2" w:name="_Toc353929873"/>
      <w:r>
        <w:rPr>
          <w:rFonts w:ascii="Verdana" w:hAnsi="Verdana"/>
        </w:rPr>
        <w:lastRenderedPageBreak/>
        <w:t>OBJETIVOS</w:t>
      </w:r>
      <w:bookmarkEnd w:id="2"/>
    </w:p>
    <w:p w:rsidR="003C3807" w:rsidRPr="002C3EB0" w:rsidRDefault="003C3807" w:rsidP="003C3807">
      <w:pPr>
        <w:pStyle w:val="CorpodetextoAntes12pt"/>
        <w:widowControl w:val="0"/>
        <w:spacing w:before="0"/>
        <w:rPr>
          <w:rFonts w:ascii="Verdana" w:hAnsi="Verdana"/>
        </w:rPr>
      </w:pPr>
    </w:p>
    <w:p w:rsidR="003C3807" w:rsidRPr="002C3EB0" w:rsidRDefault="003C3807" w:rsidP="003C3807">
      <w:pPr>
        <w:pStyle w:val="CorpodetextoAntes12pt"/>
        <w:widowControl w:val="0"/>
        <w:spacing w:before="0"/>
        <w:rPr>
          <w:rFonts w:ascii="Verdana" w:hAnsi="Verdana"/>
        </w:rPr>
      </w:pPr>
    </w:p>
    <w:p w:rsidR="00F37444" w:rsidRPr="002C3EB0" w:rsidRDefault="00B10743" w:rsidP="003C3807">
      <w:pPr>
        <w:pStyle w:val="CorpodetextoAntes12pt"/>
        <w:widowControl w:val="0"/>
        <w:spacing w:before="0"/>
        <w:rPr>
          <w:rFonts w:ascii="Verdana" w:hAnsi="Verdana"/>
        </w:rPr>
      </w:pPr>
      <w:r w:rsidRPr="002C3EB0">
        <w:rPr>
          <w:rFonts w:ascii="Verdana" w:hAnsi="Verdana"/>
        </w:rPr>
        <w:t>A pesquisa ora documentada teve como objetivo geral a proposta de ensinar a se obter resultados do ajuste polinomial assim como qualificar alguns dos resultados</w:t>
      </w:r>
      <w:r w:rsidR="00CA5832" w:rsidRPr="002C3EB0">
        <w:rPr>
          <w:rFonts w:ascii="Verdana" w:hAnsi="Verdana"/>
        </w:rPr>
        <w:t>.</w:t>
      </w:r>
    </w:p>
    <w:p w:rsidR="003C3807" w:rsidRPr="002C3EB0" w:rsidRDefault="003C3807" w:rsidP="003C3807">
      <w:pPr>
        <w:pStyle w:val="CorpodetextoAntes12pt"/>
        <w:widowControl w:val="0"/>
        <w:spacing w:before="0"/>
        <w:ind w:firstLine="709"/>
        <w:rPr>
          <w:rFonts w:ascii="Verdana" w:hAnsi="Verdana"/>
        </w:rPr>
      </w:pPr>
    </w:p>
    <w:p w:rsidR="003C3807" w:rsidRPr="002C3EB0" w:rsidRDefault="003C3807" w:rsidP="003C3807">
      <w:pPr>
        <w:pStyle w:val="CorpodetextoAntes12pt"/>
        <w:widowControl w:val="0"/>
        <w:spacing w:before="0"/>
        <w:ind w:firstLine="709"/>
        <w:rPr>
          <w:rFonts w:ascii="Verdana" w:hAnsi="Verdana"/>
        </w:rPr>
      </w:pPr>
    </w:p>
    <w:p w:rsidR="0072398F" w:rsidRPr="002C3EB0" w:rsidRDefault="00B10743" w:rsidP="003C3807">
      <w:pPr>
        <w:pStyle w:val="CorpodetextoAntes12pt"/>
        <w:widowControl w:val="0"/>
        <w:spacing w:before="0"/>
        <w:ind w:firstLine="709"/>
        <w:rPr>
          <w:rFonts w:ascii="Verdana" w:hAnsi="Verdana"/>
        </w:rPr>
      </w:pPr>
      <w:r w:rsidRPr="002C3EB0">
        <w:rPr>
          <w:rFonts w:ascii="Verdana" w:hAnsi="Verdana"/>
        </w:rPr>
        <w:t>Dentre os objetivos específicos da referida pesquisa podem ser citados: (i) apresentação prática da aplicação de ajuste polinomial, para funções polinomiais</w:t>
      </w:r>
      <w:r w:rsidR="006E4DF1" w:rsidRPr="002C3EB0">
        <w:rPr>
          <w:rFonts w:ascii="Verdana" w:hAnsi="Verdana"/>
        </w:rPr>
        <w:t xml:space="preserve"> em determinados casos</w:t>
      </w:r>
      <w:r w:rsidRPr="002C3EB0">
        <w:rPr>
          <w:rFonts w:ascii="Verdana" w:hAnsi="Verdana"/>
        </w:rPr>
        <w:t xml:space="preserve">; </w:t>
      </w:r>
      <w:r w:rsidR="006E4DF1" w:rsidRPr="002C3EB0">
        <w:rPr>
          <w:rFonts w:ascii="Verdana" w:hAnsi="Verdana"/>
        </w:rPr>
        <w:t>(</w:t>
      </w:r>
      <w:proofErr w:type="spellStart"/>
      <w:proofErr w:type="gramStart"/>
      <w:r w:rsidR="006E4DF1" w:rsidRPr="002C3EB0">
        <w:rPr>
          <w:rFonts w:ascii="Verdana" w:hAnsi="Verdana"/>
        </w:rPr>
        <w:t>ii</w:t>
      </w:r>
      <w:proofErr w:type="spellEnd"/>
      <w:proofErr w:type="gramEnd"/>
      <w:r w:rsidR="006E4DF1" w:rsidRPr="002C3EB0">
        <w:rPr>
          <w:rFonts w:ascii="Verdana" w:hAnsi="Verdana"/>
        </w:rPr>
        <w:t xml:space="preserve">) aproximação de funções não polinomiais; e </w:t>
      </w:r>
      <w:r w:rsidRPr="002C3EB0">
        <w:rPr>
          <w:rFonts w:ascii="Verdana" w:hAnsi="Verdana"/>
        </w:rPr>
        <w:t>(</w:t>
      </w:r>
      <w:proofErr w:type="spellStart"/>
      <w:r w:rsidRPr="002C3EB0">
        <w:rPr>
          <w:rFonts w:ascii="Verdana" w:hAnsi="Verdana"/>
        </w:rPr>
        <w:t>ii</w:t>
      </w:r>
      <w:r w:rsidR="006E4DF1" w:rsidRPr="002C3EB0">
        <w:rPr>
          <w:rFonts w:ascii="Verdana" w:hAnsi="Verdana"/>
        </w:rPr>
        <w:t>i</w:t>
      </w:r>
      <w:proofErr w:type="spellEnd"/>
      <w:r w:rsidRPr="002C3EB0">
        <w:rPr>
          <w:rFonts w:ascii="Verdana" w:hAnsi="Verdana"/>
        </w:rPr>
        <w:t xml:space="preserve">) </w:t>
      </w:r>
      <w:r w:rsidR="006E4DF1" w:rsidRPr="002C3EB0">
        <w:rPr>
          <w:rFonts w:ascii="Verdana" w:hAnsi="Verdana"/>
        </w:rPr>
        <w:t>q</w:t>
      </w:r>
      <w:r w:rsidRPr="002C3EB0">
        <w:rPr>
          <w:rFonts w:ascii="Verdana" w:hAnsi="Verdana"/>
        </w:rPr>
        <w:t>ualidade do ajuste, para casos em que se tem valores tabelados</w:t>
      </w:r>
      <w:r w:rsidR="006E4DF1" w:rsidRPr="002C3EB0">
        <w:rPr>
          <w:rFonts w:ascii="Verdana" w:hAnsi="Verdana"/>
        </w:rPr>
        <w:t>.</w:t>
      </w:r>
    </w:p>
    <w:p w:rsidR="00FF1754" w:rsidRPr="002C3EB0" w:rsidRDefault="00FF1754" w:rsidP="0072398F">
      <w:pPr>
        <w:pStyle w:val="CorpodetextoAntes12pt"/>
        <w:widowControl w:val="0"/>
        <w:spacing w:before="120"/>
        <w:ind w:firstLine="709"/>
        <w:rPr>
          <w:rFonts w:ascii="Verdana" w:hAnsi="Verdana"/>
        </w:rPr>
      </w:pPr>
    </w:p>
    <w:p w:rsidR="00FF1754" w:rsidRDefault="00FF1754" w:rsidP="0072398F">
      <w:pPr>
        <w:pStyle w:val="CorpodetextoAntes12pt"/>
        <w:widowControl w:val="0"/>
        <w:spacing w:before="120"/>
        <w:ind w:firstLine="709"/>
        <w:rPr>
          <w:rFonts w:ascii="Verdana" w:hAnsi="Verdana"/>
          <w:sz w:val="22"/>
          <w:szCs w:val="22"/>
        </w:rPr>
      </w:pPr>
    </w:p>
    <w:p w:rsidR="00FF1754" w:rsidRDefault="00FF1754" w:rsidP="0072398F">
      <w:pPr>
        <w:pStyle w:val="CorpodetextoAntes12pt"/>
        <w:widowControl w:val="0"/>
        <w:spacing w:before="120"/>
        <w:ind w:firstLine="709"/>
        <w:rPr>
          <w:rFonts w:ascii="Verdana" w:hAnsi="Verdana"/>
          <w:sz w:val="22"/>
          <w:szCs w:val="22"/>
        </w:rPr>
      </w:pPr>
    </w:p>
    <w:p w:rsidR="00FF1754" w:rsidRDefault="00FF1754" w:rsidP="0072398F">
      <w:pPr>
        <w:pStyle w:val="CorpodetextoAntes12pt"/>
        <w:widowControl w:val="0"/>
        <w:spacing w:before="120"/>
        <w:ind w:firstLine="709"/>
        <w:rPr>
          <w:rFonts w:ascii="Verdana" w:hAnsi="Verdana"/>
          <w:sz w:val="22"/>
          <w:szCs w:val="22"/>
        </w:rPr>
      </w:pPr>
    </w:p>
    <w:p w:rsidR="00FF1754" w:rsidRDefault="00FF1754" w:rsidP="0072398F">
      <w:pPr>
        <w:pStyle w:val="CorpodetextoAntes12pt"/>
        <w:widowControl w:val="0"/>
        <w:spacing w:before="120"/>
        <w:ind w:firstLine="709"/>
        <w:rPr>
          <w:rFonts w:ascii="Verdana" w:hAnsi="Verdana"/>
          <w:sz w:val="22"/>
          <w:szCs w:val="22"/>
        </w:rPr>
      </w:pPr>
    </w:p>
    <w:p w:rsidR="00FF1754" w:rsidRDefault="00FF1754" w:rsidP="0072398F">
      <w:pPr>
        <w:pStyle w:val="CorpodetextoAntes12pt"/>
        <w:widowControl w:val="0"/>
        <w:spacing w:before="120"/>
        <w:ind w:firstLine="709"/>
        <w:rPr>
          <w:rFonts w:ascii="Verdana" w:hAnsi="Verdana"/>
          <w:sz w:val="22"/>
          <w:szCs w:val="22"/>
        </w:rPr>
      </w:pPr>
    </w:p>
    <w:p w:rsidR="00FF1754" w:rsidRDefault="00FF1754" w:rsidP="0072398F">
      <w:pPr>
        <w:pStyle w:val="CorpodetextoAntes12pt"/>
        <w:widowControl w:val="0"/>
        <w:spacing w:before="120"/>
        <w:ind w:firstLine="709"/>
        <w:rPr>
          <w:rFonts w:ascii="Verdana" w:hAnsi="Verdana"/>
          <w:sz w:val="22"/>
          <w:szCs w:val="22"/>
        </w:rPr>
      </w:pPr>
    </w:p>
    <w:p w:rsidR="00FF1754" w:rsidRDefault="00FF1754" w:rsidP="0072398F">
      <w:pPr>
        <w:pStyle w:val="CorpodetextoAntes12pt"/>
        <w:widowControl w:val="0"/>
        <w:spacing w:before="120"/>
        <w:ind w:firstLine="709"/>
        <w:rPr>
          <w:rFonts w:ascii="Verdana" w:hAnsi="Verdana"/>
          <w:sz w:val="22"/>
          <w:szCs w:val="22"/>
        </w:rPr>
      </w:pPr>
    </w:p>
    <w:p w:rsidR="00FF1754" w:rsidRDefault="00FF1754" w:rsidP="0072398F">
      <w:pPr>
        <w:pStyle w:val="CorpodetextoAntes12pt"/>
        <w:widowControl w:val="0"/>
        <w:spacing w:before="120"/>
        <w:ind w:firstLine="709"/>
        <w:rPr>
          <w:rFonts w:ascii="Verdana" w:hAnsi="Verdana"/>
          <w:sz w:val="22"/>
          <w:szCs w:val="22"/>
        </w:rPr>
      </w:pPr>
    </w:p>
    <w:p w:rsidR="00FF1754" w:rsidRDefault="00FF1754" w:rsidP="0072398F">
      <w:pPr>
        <w:pStyle w:val="CorpodetextoAntes12pt"/>
        <w:widowControl w:val="0"/>
        <w:spacing w:before="120"/>
        <w:ind w:firstLine="709"/>
        <w:rPr>
          <w:rFonts w:ascii="Verdana" w:hAnsi="Verdana"/>
          <w:sz w:val="22"/>
          <w:szCs w:val="22"/>
        </w:rPr>
      </w:pPr>
    </w:p>
    <w:p w:rsidR="00FF1754" w:rsidRDefault="00FF1754" w:rsidP="0072398F">
      <w:pPr>
        <w:pStyle w:val="CorpodetextoAntes12pt"/>
        <w:widowControl w:val="0"/>
        <w:spacing w:before="120"/>
        <w:ind w:firstLine="709"/>
        <w:rPr>
          <w:rFonts w:ascii="Verdana" w:hAnsi="Verdana"/>
          <w:sz w:val="22"/>
          <w:szCs w:val="22"/>
        </w:rPr>
      </w:pPr>
    </w:p>
    <w:p w:rsidR="00FF1754" w:rsidRDefault="00FF1754" w:rsidP="0072398F">
      <w:pPr>
        <w:pStyle w:val="CorpodetextoAntes12pt"/>
        <w:widowControl w:val="0"/>
        <w:spacing w:before="120"/>
        <w:ind w:firstLine="709"/>
        <w:rPr>
          <w:rFonts w:ascii="Verdana" w:hAnsi="Verdana"/>
          <w:sz w:val="22"/>
          <w:szCs w:val="22"/>
        </w:rPr>
      </w:pPr>
    </w:p>
    <w:p w:rsidR="00FF1754" w:rsidRDefault="00FF1754" w:rsidP="0072398F">
      <w:pPr>
        <w:pStyle w:val="CorpodetextoAntes12pt"/>
        <w:widowControl w:val="0"/>
        <w:spacing w:before="120"/>
        <w:ind w:firstLine="709"/>
        <w:rPr>
          <w:rFonts w:ascii="Verdana" w:hAnsi="Verdana"/>
          <w:sz w:val="22"/>
          <w:szCs w:val="22"/>
        </w:rPr>
      </w:pPr>
    </w:p>
    <w:p w:rsidR="00FF1754" w:rsidRDefault="00FF1754" w:rsidP="0072398F">
      <w:pPr>
        <w:pStyle w:val="CorpodetextoAntes12pt"/>
        <w:widowControl w:val="0"/>
        <w:spacing w:before="120"/>
        <w:ind w:firstLine="709"/>
        <w:rPr>
          <w:rFonts w:ascii="Verdana" w:hAnsi="Verdana"/>
          <w:sz w:val="22"/>
          <w:szCs w:val="22"/>
        </w:rPr>
      </w:pPr>
    </w:p>
    <w:p w:rsidR="00FF1754" w:rsidRDefault="00FF1754" w:rsidP="0072398F">
      <w:pPr>
        <w:pStyle w:val="CorpodetextoAntes12pt"/>
        <w:widowControl w:val="0"/>
        <w:spacing w:before="120"/>
        <w:ind w:firstLine="709"/>
        <w:rPr>
          <w:rFonts w:ascii="Verdana" w:hAnsi="Verdana"/>
          <w:sz w:val="22"/>
          <w:szCs w:val="22"/>
        </w:rPr>
      </w:pPr>
    </w:p>
    <w:p w:rsidR="00FF1754" w:rsidRDefault="00FF1754" w:rsidP="0072398F">
      <w:pPr>
        <w:pStyle w:val="CorpodetextoAntes12pt"/>
        <w:widowControl w:val="0"/>
        <w:spacing w:before="120"/>
        <w:ind w:firstLine="709"/>
        <w:rPr>
          <w:rFonts w:ascii="Verdana" w:hAnsi="Verdana"/>
          <w:sz w:val="22"/>
          <w:szCs w:val="22"/>
        </w:rPr>
      </w:pPr>
    </w:p>
    <w:p w:rsidR="00FF1754" w:rsidRDefault="00FF1754" w:rsidP="0072398F">
      <w:pPr>
        <w:pStyle w:val="CorpodetextoAntes12pt"/>
        <w:widowControl w:val="0"/>
        <w:spacing w:before="120"/>
        <w:ind w:firstLine="709"/>
        <w:rPr>
          <w:rFonts w:ascii="Verdana" w:hAnsi="Verdana"/>
          <w:sz w:val="22"/>
          <w:szCs w:val="22"/>
        </w:rPr>
      </w:pPr>
    </w:p>
    <w:p w:rsidR="00FF1754" w:rsidRDefault="00FF1754" w:rsidP="0072398F">
      <w:pPr>
        <w:pStyle w:val="CorpodetextoAntes12pt"/>
        <w:widowControl w:val="0"/>
        <w:spacing w:before="120"/>
        <w:ind w:firstLine="709"/>
        <w:rPr>
          <w:rFonts w:ascii="Verdana" w:hAnsi="Verdana"/>
          <w:sz w:val="22"/>
          <w:szCs w:val="22"/>
        </w:rPr>
      </w:pPr>
    </w:p>
    <w:p w:rsidR="00FF1754" w:rsidRDefault="00FF1754" w:rsidP="0072398F">
      <w:pPr>
        <w:pStyle w:val="CorpodetextoAntes12pt"/>
        <w:widowControl w:val="0"/>
        <w:spacing w:before="120"/>
        <w:ind w:firstLine="709"/>
        <w:rPr>
          <w:rFonts w:ascii="Verdana" w:hAnsi="Verdana"/>
          <w:sz w:val="22"/>
          <w:szCs w:val="22"/>
        </w:rPr>
      </w:pPr>
    </w:p>
    <w:p w:rsidR="002C3EB0" w:rsidRDefault="002C3EB0" w:rsidP="0072398F">
      <w:pPr>
        <w:pStyle w:val="CorpodetextoAntes12pt"/>
        <w:widowControl w:val="0"/>
        <w:spacing w:before="120"/>
        <w:ind w:firstLine="709"/>
        <w:rPr>
          <w:rFonts w:ascii="Verdana" w:hAnsi="Verdana"/>
          <w:sz w:val="22"/>
          <w:szCs w:val="22"/>
        </w:rPr>
      </w:pPr>
    </w:p>
    <w:p w:rsidR="005F7111" w:rsidRDefault="005F7111" w:rsidP="005F7111">
      <w:pPr>
        <w:pStyle w:val="CorpodetextoAntes12pt"/>
        <w:widowControl w:val="0"/>
        <w:spacing w:before="120"/>
        <w:rPr>
          <w:rFonts w:ascii="Verdana" w:hAnsi="Verdana"/>
          <w:sz w:val="22"/>
          <w:szCs w:val="22"/>
        </w:rPr>
      </w:pPr>
    </w:p>
    <w:p w:rsidR="00870983" w:rsidRPr="001A104C" w:rsidRDefault="00870983" w:rsidP="005F7111">
      <w:pPr>
        <w:pStyle w:val="CorpodetextoAntes12pt"/>
        <w:widowControl w:val="0"/>
        <w:spacing w:before="120"/>
        <w:rPr>
          <w:rFonts w:ascii="Verdana" w:hAnsi="Verdana"/>
          <w:sz w:val="22"/>
          <w:szCs w:val="22"/>
        </w:rPr>
      </w:pPr>
    </w:p>
    <w:p w:rsidR="00F665A6" w:rsidRPr="002C3EB0" w:rsidRDefault="000A1E2F" w:rsidP="00AB4014">
      <w:pPr>
        <w:pStyle w:val="Titulo001"/>
        <w:widowControl w:val="0"/>
        <w:tabs>
          <w:tab w:val="clear" w:pos="426"/>
          <w:tab w:val="num" w:pos="142"/>
        </w:tabs>
        <w:spacing w:before="0" w:after="0"/>
        <w:ind w:left="0" w:firstLine="0"/>
        <w:rPr>
          <w:rFonts w:ascii="Verdana" w:hAnsi="Verdana"/>
        </w:rPr>
      </w:pPr>
      <w:bookmarkStart w:id="3" w:name="_Toc353929874"/>
      <w:r>
        <w:rPr>
          <w:rFonts w:ascii="Verdana" w:hAnsi="Verdana"/>
        </w:rPr>
        <w:lastRenderedPageBreak/>
        <w:t>FUNDAMENTAÇÃO TEÓRICA</w:t>
      </w:r>
      <w:bookmarkEnd w:id="3"/>
    </w:p>
    <w:p w:rsidR="00AB4014" w:rsidRPr="002C3EB0" w:rsidRDefault="00AB4014" w:rsidP="00AB4014">
      <w:pPr>
        <w:pStyle w:val="CorpodetextoAntes12pt"/>
        <w:widowControl w:val="0"/>
        <w:spacing w:before="0"/>
        <w:rPr>
          <w:rFonts w:ascii="Verdana" w:hAnsi="Verdana"/>
        </w:rPr>
      </w:pPr>
    </w:p>
    <w:p w:rsidR="00AB4014" w:rsidRPr="002C3EB0" w:rsidRDefault="00AB4014" w:rsidP="00AB4014">
      <w:pPr>
        <w:pStyle w:val="CorpodetextoAntes12pt"/>
        <w:widowControl w:val="0"/>
        <w:spacing w:before="0"/>
        <w:rPr>
          <w:rFonts w:ascii="Verdana" w:hAnsi="Verdana"/>
        </w:rPr>
      </w:pPr>
    </w:p>
    <w:p w:rsidR="006B0729" w:rsidRPr="002C3EB0" w:rsidRDefault="003305F9" w:rsidP="00AB4014">
      <w:pPr>
        <w:pStyle w:val="CorpodetextoAntes12pt"/>
        <w:widowControl w:val="0"/>
        <w:spacing w:before="0"/>
        <w:rPr>
          <w:rFonts w:ascii="Verdana" w:hAnsi="Verdana"/>
        </w:rPr>
      </w:pPr>
      <w:r w:rsidRPr="002C3EB0">
        <w:rPr>
          <w:rFonts w:ascii="Verdana" w:hAnsi="Verdana"/>
        </w:rPr>
        <w:t>A presente seção tratará de ensinar de forma prática o método dos mínimos quadrados, a tratar aproximações por funções não polinomiais e como qualificar funções aproximadas para valores tabelados.</w:t>
      </w:r>
    </w:p>
    <w:p w:rsidR="005F7111" w:rsidRDefault="005F7111" w:rsidP="005F7111">
      <w:pPr>
        <w:pStyle w:val="CorpodetextoAntes12pt"/>
        <w:widowControl w:val="0"/>
        <w:spacing w:before="0"/>
        <w:rPr>
          <w:rFonts w:ascii="Verdana" w:hAnsi="Verdana"/>
          <w:sz w:val="22"/>
          <w:szCs w:val="22"/>
        </w:rPr>
      </w:pPr>
    </w:p>
    <w:p w:rsidR="005F7111" w:rsidRPr="002C3EB0" w:rsidRDefault="005F7111" w:rsidP="005F7111">
      <w:pPr>
        <w:pStyle w:val="CorpodetextoAntes12pt"/>
        <w:widowControl w:val="0"/>
        <w:spacing w:before="0"/>
        <w:rPr>
          <w:rFonts w:ascii="Verdana" w:hAnsi="Verdana"/>
        </w:rPr>
      </w:pPr>
    </w:p>
    <w:p w:rsidR="00FF1754" w:rsidRPr="000A1E2F" w:rsidRDefault="000A1E2F" w:rsidP="00AB4014">
      <w:pPr>
        <w:pStyle w:val="Titulo001"/>
        <w:widowControl w:val="0"/>
        <w:numPr>
          <w:ilvl w:val="1"/>
          <w:numId w:val="10"/>
        </w:numPr>
        <w:spacing w:before="0" w:after="0"/>
        <w:ind w:left="0" w:firstLine="0"/>
        <w:rPr>
          <w:rFonts w:ascii="Verdana" w:hAnsi="Verdana"/>
          <w:b w:val="0"/>
        </w:rPr>
      </w:pPr>
      <w:bookmarkStart w:id="4" w:name="_Toc353929875"/>
      <w:r w:rsidRPr="000A1E2F">
        <w:rPr>
          <w:rFonts w:ascii="Verdana" w:hAnsi="Verdana"/>
          <w:b w:val="0"/>
        </w:rPr>
        <w:t>MÉTODO DOS MÍNIMOS QUADRADOS</w:t>
      </w:r>
      <w:bookmarkEnd w:id="4"/>
    </w:p>
    <w:p w:rsidR="005F7111" w:rsidRPr="002C3EB0" w:rsidRDefault="005F7111" w:rsidP="00B96912">
      <w:pPr>
        <w:pStyle w:val="Corpodetexto"/>
        <w:widowControl w:val="0"/>
        <w:spacing w:before="0" w:line="240" w:lineRule="auto"/>
        <w:ind w:firstLine="709"/>
        <w:rPr>
          <w:rFonts w:ascii="Verdana" w:hAnsi="Verdana"/>
        </w:rPr>
      </w:pPr>
    </w:p>
    <w:p w:rsidR="005F7111" w:rsidRPr="002C3EB0" w:rsidRDefault="005F7111" w:rsidP="005F7111">
      <w:pPr>
        <w:pStyle w:val="Corpodetexto"/>
        <w:widowControl w:val="0"/>
        <w:spacing w:before="0" w:line="240" w:lineRule="auto"/>
        <w:ind w:firstLine="709"/>
        <w:rPr>
          <w:rFonts w:ascii="Verdana" w:hAnsi="Verdana"/>
        </w:rPr>
      </w:pPr>
    </w:p>
    <w:p w:rsidR="00B96912" w:rsidRPr="002C3EB0" w:rsidRDefault="000A130F" w:rsidP="00B96912">
      <w:pPr>
        <w:pStyle w:val="Corpodetexto"/>
        <w:widowControl w:val="0"/>
        <w:spacing w:before="0" w:line="240" w:lineRule="auto"/>
        <w:ind w:firstLine="709"/>
        <w:rPr>
          <w:rFonts w:ascii="Verdana" w:hAnsi="Verdana"/>
        </w:rPr>
      </w:pPr>
      <w:r w:rsidRPr="002C3EB0">
        <w:rPr>
          <w:rFonts w:ascii="Verdana" w:hAnsi="Verdana"/>
        </w:rPr>
        <w:t>Ant</w:t>
      </w:r>
      <w:r w:rsidR="00E4653A" w:rsidRPr="002C3EB0">
        <w:rPr>
          <w:rFonts w:ascii="Verdana" w:hAnsi="Verdana"/>
        </w:rPr>
        <w:t xml:space="preserve">es de </w:t>
      </w:r>
      <w:r w:rsidRPr="002C3EB0">
        <w:rPr>
          <w:rFonts w:ascii="Verdana" w:hAnsi="Verdana"/>
        </w:rPr>
        <w:t xml:space="preserve">falar do método dos mínimos quadrados, vale lembrar qual é o objetivo </w:t>
      </w:r>
      <w:r w:rsidR="00E4653A" w:rsidRPr="002C3EB0">
        <w:rPr>
          <w:rFonts w:ascii="Verdana" w:hAnsi="Verdana"/>
        </w:rPr>
        <w:t>do ajuste polinomial</w:t>
      </w:r>
      <w:r w:rsidRPr="002C3EB0">
        <w:rPr>
          <w:rFonts w:ascii="Verdana" w:hAnsi="Verdana"/>
        </w:rPr>
        <w:t xml:space="preserve">. </w:t>
      </w:r>
      <w:r w:rsidR="00E4653A" w:rsidRPr="002C3EB0">
        <w:rPr>
          <w:rFonts w:ascii="Verdana" w:hAnsi="Verdana"/>
        </w:rPr>
        <w:t>O objetivo do ajuste polinomial é encontrar uma função para que dado um conjunto de pontos ou uma função qualquer</w:t>
      </w:r>
      <w:r w:rsidR="0049501A" w:rsidRPr="002C3EB0">
        <w:rPr>
          <w:rFonts w:ascii="Verdana" w:hAnsi="Verdana"/>
        </w:rPr>
        <w:t xml:space="preserve">, modele-se </w:t>
      </w:r>
      <w:r w:rsidR="00E4653A" w:rsidRPr="002C3EB0">
        <w:rPr>
          <w:rFonts w:ascii="Verdana" w:hAnsi="Verdana"/>
        </w:rPr>
        <w:t>outra função, que se aproxime do comportamento dos pontos ou da função dada. Percebe-se então que existem dois casos,</w:t>
      </w:r>
      <w:r w:rsidR="0024715D" w:rsidRPr="002C3EB0">
        <w:rPr>
          <w:rFonts w:ascii="Verdana" w:hAnsi="Verdana"/>
        </w:rPr>
        <w:t xml:space="preserve"> ajuste polinomial por pontos e ajuste polinomial por função, denotados respectivamente</w:t>
      </w:r>
      <w:r w:rsidR="00E4653A" w:rsidRPr="002C3EB0">
        <w:rPr>
          <w:rFonts w:ascii="Verdana" w:hAnsi="Verdana"/>
        </w:rPr>
        <w:t xml:space="preserve"> </w:t>
      </w:r>
      <w:proofErr w:type="gramStart"/>
      <w:r w:rsidR="0024715D" w:rsidRPr="002C3EB0">
        <w:rPr>
          <w:rFonts w:ascii="Verdana" w:hAnsi="Verdana"/>
        </w:rPr>
        <w:t>por,</w:t>
      </w:r>
      <w:proofErr w:type="gramEnd"/>
      <w:r w:rsidR="00E4653A" w:rsidRPr="002C3EB0">
        <w:rPr>
          <w:rFonts w:ascii="Verdana" w:hAnsi="Verdana"/>
        </w:rPr>
        <w:t xml:space="preserve"> caso discreto e caso contínuo.</w:t>
      </w:r>
    </w:p>
    <w:p w:rsidR="004C0555" w:rsidRPr="002C3EB0" w:rsidRDefault="0049501A" w:rsidP="004C0555">
      <w:pPr>
        <w:pStyle w:val="Corpodetexto"/>
        <w:widowControl w:val="0"/>
        <w:spacing w:line="240" w:lineRule="auto"/>
        <w:ind w:firstLine="709"/>
        <w:rPr>
          <w:rFonts w:ascii="Verdana" w:hAnsi="Verdana"/>
        </w:rPr>
      </w:pPr>
      <w:r w:rsidRPr="002C3EB0">
        <w:rPr>
          <w:rFonts w:ascii="Verdana" w:hAnsi="Verdana"/>
        </w:rPr>
        <w:t>O método dos mínimos quadrados, portanto, consiste em manipular o erro, i.e., a distância entre a função de ajuste aos pontos dado ou a outra função, de modo que essa distância seja a menor possível.</w:t>
      </w:r>
      <w:r w:rsidR="004C0555" w:rsidRPr="002C3EB0">
        <w:rPr>
          <w:rFonts w:ascii="Verdana" w:hAnsi="Verdana"/>
        </w:rPr>
        <w:t xml:space="preserve"> Essa distância, por sua vez, é elevada ao quadrado, por motivos estatísticos.  </w:t>
      </w:r>
    </w:p>
    <w:p w:rsidR="00B96912" w:rsidRDefault="00B96912" w:rsidP="00B96912">
      <w:pPr>
        <w:pStyle w:val="CorpodetextoAntes12pt"/>
        <w:widowControl w:val="0"/>
        <w:spacing w:before="0"/>
        <w:rPr>
          <w:rFonts w:ascii="Verdana" w:hAnsi="Verdana"/>
          <w:sz w:val="22"/>
          <w:szCs w:val="22"/>
        </w:rPr>
      </w:pPr>
    </w:p>
    <w:p w:rsidR="00B96912" w:rsidRDefault="00B96912" w:rsidP="00B96912">
      <w:pPr>
        <w:pStyle w:val="CorpodetextoAntes12pt"/>
        <w:widowControl w:val="0"/>
        <w:spacing w:before="0"/>
        <w:rPr>
          <w:rFonts w:ascii="Verdana" w:hAnsi="Verdana"/>
          <w:sz w:val="22"/>
          <w:szCs w:val="22"/>
        </w:rPr>
      </w:pPr>
    </w:p>
    <w:p w:rsidR="00B96912" w:rsidRPr="000A1E2F" w:rsidRDefault="0049501A" w:rsidP="000A1E2F">
      <w:pPr>
        <w:pStyle w:val="Titulo001"/>
        <w:widowControl w:val="0"/>
        <w:numPr>
          <w:ilvl w:val="2"/>
          <w:numId w:val="10"/>
        </w:numPr>
        <w:spacing w:before="0" w:after="0"/>
        <w:ind w:left="0" w:firstLine="0"/>
        <w:rPr>
          <w:rFonts w:ascii="Verdana" w:hAnsi="Verdana"/>
          <w:b w:val="0"/>
        </w:rPr>
      </w:pPr>
      <w:bookmarkStart w:id="5" w:name="_Toc353929876"/>
      <w:r w:rsidRPr="000A1E2F">
        <w:rPr>
          <w:rFonts w:ascii="Verdana" w:hAnsi="Verdana"/>
          <w:b w:val="0"/>
        </w:rPr>
        <w:t>Caso Discreto</w:t>
      </w:r>
      <w:bookmarkEnd w:id="5"/>
    </w:p>
    <w:p w:rsidR="00B96912" w:rsidRPr="002C3EB0" w:rsidRDefault="00B96912" w:rsidP="00B96912">
      <w:pPr>
        <w:pStyle w:val="Corpodetexto"/>
        <w:widowControl w:val="0"/>
        <w:spacing w:before="0" w:line="240" w:lineRule="auto"/>
        <w:ind w:firstLine="709"/>
        <w:rPr>
          <w:rFonts w:ascii="Verdana" w:hAnsi="Verdana"/>
        </w:rPr>
      </w:pPr>
    </w:p>
    <w:p w:rsidR="00136EC1" w:rsidRPr="002C3EB0" w:rsidRDefault="00870983" w:rsidP="00B96912">
      <w:pPr>
        <w:pStyle w:val="Corpodetexto"/>
        <w:widowControl w:val="0"/>
        <w:spacing w:before="0" w:line="240" w:lineRule="auto"/>
        <w:ind w:firstLine="709"/>
        <w:rPr>
          <w:rFonts w:ascii="Verdana" w:hAnsi="Verdana"/>
        </w:rPr>
      </w:pPr>
      <w:r w:rsidRPr="002C3EB0">
        <w:rPr>
          <w:rFonts w:ascii="Verdana" w:hAnsi="Verdana"/>
        </w:rPr>
        <w:tab/>
      </w:r>
    </w:p>
    <w:p w:rsidR="0049501A" w:rsidRPr="002C3EB0" w:rsidRDefault="004C0555" w:rsidP="00F552A3">
      <w:pPr>
        <w:pStyle w:val="Corpodetexto"/>
        <w:widowControl w:val="0"/>
        <w:spacing w:before="0" w:line="240" w:lineRule="auto"/>
        <w:ind w:firstLine="709"/>
        <w:rPr>
          <w:rFonts w:ascii="Verdana" w:hAnsi="Verdana"/>
        </w:rPr>
      </w:pPr>
      <w:r w:rsidRPr="002C3EB0">
        <w:rPr>
          <w:rFonts w:ascii="Verdana" w:hAnsi="Verdana"/>
        </w:rPr>
        <w:t>Dado um conjunto de pontos, o objetivo é encontrar um polinômio em que seja minimizada a distâ</w:t>
      </w:r>
      <w:r w:rsidR="00AB4014" w:rsidRPr="002C3EB0">
        <w:rPr>
          <w:rFonts w:ascii="Verdana" w:hAnsi="Verdana"/>
        </w:rPr>
        <w:t>ncia</w:t>
      </w:r>
      <w:r w:rsidRPr="002C3EB0">
        <w:rPr>
          <w:rFonts w:ascii="Verdana" w:hAnsi="Verdana"/>
        </w:rPr>
        <w:t xml:space="preserve"> entre o polinômio de ajuste e os pontos. </w:t>
      </w:r>
      <w:r w:rsidR="0035225C" w:rsidRPr="002C3EB0">
        <w:rPr>
          <w:rFonts w:ascii="Verdana" w:hAnsi="Verdana"/>
        </w:rPr>
        <w:t>Nos quadros abaixo</w:t>
      </w:r>
      <w:r w:rsidRPr="002C3EB0">
        <w:rPr>
          <w:rFonts w:ascii="Verdana" w:hAnsi="Verdana"/>
        </w:rPr>
        <w:t xml:space="preserve">, é </w:t>
      </w:r>
      <w:r w:rsidR="0035225C" w:rsidRPr="002C3EB0">
        <w:rPr>
          <w:rFonts w:ascii="Verdana" w:hAnsi="Verdana"/>
        </w:rPr>
        <w:t>apresentada</w:t>
      </w:r>
      <w:r w:rsidRPr="002C3EB0">
        <w:rPr>
          <w:rFonts w:ascii="Verdana" w:hAnsi="Verdana"/>
        </w:rPr>
        <w:t xml:space="preserve"> essa ideia matematicamente</w:t>
      </w:r>
      <w:r w:rsidR="007110FE" w:rsidRPr="002C3EB0">
        <w:rPr>
          <w:rFonts w:ascii="Verdana" w:hAnsi="Verdana"/>
        </w:rPr>
        <w:t>:</w:t>
      </w:r>
    </w:p>
    <w:p w:rsidR="00E33C54" w:rsidRDefault="00E33C54" w:rsidP="00F552A3">
      <w:pPr>
        <w:pStyle w:val="Corpodetexto"/>
        <w:widowControl w:val="0"/>
        <w:spacing w:before="0"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                </w:t>
      </w:r>
    </w:p>
    <w:p w:rsidR="00E33C54" w:rsidRDefault="00E33C54" w:rsidP="00F552A3">
      <w:pPr>
        <w:pStyle w:val="Corpodetexto"/>
        <w:widowControl w:val="0"/>
        <w:spacing w:before="0" w:line="240" w:lineRule="auto"/>
        <w:ind w:firstLine="709"/>
        <w:rPr>
          <w:rFonts w:ascii="Verdana" w:hAnsi="Verdana"/>
          <w:sz w:val="22"/>
          <w:szCs w:val="22"/>
        </w:rPr>
      </w:pPr>
    </w:p>
    <w:p w:rsidR="0049501A" w:rsidRDefault="000A1E2F" w:rsidP="00F552A3">
      <w:pPr>
        <w:pStyle w:val="Corpodetexto"/>
        <w:widowControl w:val="0"/>
        <w:spacing w:before="0"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D7367E0" wp14:editId="3F64C9ED">
                <wp:simplePos x="0" y="0"/>
                <wp:positionH relativeFrom="column">
                  <wp:posOffset>954706</wp:posOffset>
                </wp:positionH>
                <wp:positionV relativeFrom="paragraph">
                  <wp:posOffset>75766</wp:posOffset>
                </wp:positionV>
                <wp:extent cx="2772410" cy="947486"/>
                <wp:effectExtent l="0" t="0" r="27940" b="24130"/>
                <wp:wrapNone/>
                <wp:docPr id="2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2410" cy="947486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2" o:spid="_x0000_s1026" style="position:absolute;margin-left:75.15pt;margin-top:5.95pt;width:218.3pt;height:74.6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">
                <v:fill opacity="0"/>
              </v:rect>
            </w:pict>
          </mc:Fallback>
        </mc:AlternateContent>
      </w:r>
      <w:r>
        <w:rPr>
          <w:rFonts w:ascii="Verdana" w:hAnsi="Verdana"/>
          <w:noProof/>
          <w:sz w:val="22"/>
          <w:szCs w:val="22"/>
        </w:rPr>
        <w:pict w14:anchorId="3A3792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5" o:spid="_x0000_s1072" type="#_x0000_t75" style="position:absolute;left:0;text-align:left;margin-left:95.5pt;margin-top:7.65pt;width:182pt;height:36pt;z-index:251658752;visibility:visible;mso-position-horizontal-relative:text;mso-position-vertical-relative:text" filled="t" fillcolor="white [3212]">
            <v:imagedata r:id="rId15" o:title=""/>
          </v:shape>
          <o:OLEObject Type="Embed" ProgID="Equation.3" ShapeID="Object 5" DrawAspect="Content" ObjectID="_1427677503" r:id="rId16"/>
        </w:pict>
      </w:r>
    </w:p>
    <w:p w:rsidR="00E33C54" w:rsidRDefault="000A1E2F" w:rsidP="00E33C54">
      <w:pPr>
        <w:pStyle w:val="Corpodetexto"/>
        <w:widowControl w:val="0"/>
        <w:spacing w:line="240" w:lineRule="auto"/>
        <w:rPr>
          <w:rFonts w:ascii="Verdana" w:hAnsi="Verdana"/>
          <w:sz w:val="4"/>
          <w:szCs w:val="4"/>
        </w:rPr>
      </w:pPr>
      <w:r>
        <w:rPr>
          <w:rFonts w:ascii="Verdana" w:hAnsi="Verdana"/>
          <w:noProof/>
          <w:sz w:val="22"/>
          <w:szCs w:val="22"/>
        </w:rPr>
        <w:pict w14:anchorId="3A379219">
          <v:shape id="_x0000_s1074" type="#_x0000_t75" style="position:absolute;left:0;text-align:left;margin-left:394.6pt;margin-top:3.65pt;width:18pt;height:17pt;z-index:251660800;visibility:visible" filled="t">
            <v:imagedata r:id="rId17" o:title=""/>
          </v:shape>
          <o:OLEObject Type="Embed" ProgID="Equation.3" ShapeID="_x0000_s1074" DrawAspect="Content" ObjectID="_1427677504" r:id="rId18"/>
        </w:pict>
      </w:r>
    </w:p>
    <w:p w:rsidR="00E33C54" w:rsidRDefault="00E33C54" w:rsidP="00E33C54">
      <w:pPr>
        <w:pStyle w:val="Corpodetexto"/>
        <w:widowControl w:val="0"/>
        <w:spacing w:line="240" w:lineRule="auto"/>
        <w:rPr>
          <w:rFonts w:ascii="Verdana" w:hAnsi="Verdana"/>
          <w:sz w:val="4"/>
          <w:szCs w:val="4"/>
        </w:rPr>
      </w:pPr>
    </w:p>
    <w:p w:rsidR="00E33C54" w:rsidRDefault="00E33C54" w:rsidP="00E33C54">
      <w:pPr>
        <w:pStyle w:val="Corpodetexto"/>
        <w:widowControl w:val="0"/>
        <w:spacing w:line="240" w:lineRule="auto"/>
        <w:ind w:left="1418" w:firstLine="709"/>
        <w:rPr>
          <w:rFonts w:ascii="Verdana" w:hAnsi="Verdana"/>
          <w:b/>
          <w:sz w:val="20"/>
          <w:szCs w:val="20"/>
        </w:rPr>
      </w:pPr>
    </w:p>
    <w:p w:rsidR="00706515" w:rsidRDefault="000A1E2F" w:rsidP="00E33C54">
      <w:pPr>
        <w:pStyle w:val="Corpodetexto"/>
        <w:widowControl w:val="0"/>
        <w:spacing w:line="24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noProof/>
          <w:sz w:val="22"/>
          <w:szCs w:val="22"/>
        </w:rPr>
        <w:pict w14:anchorId="3A379219">
          <v:shape id="_x0000_s1075" type="#_x0000_t75" style="position:absolute;left:0;text-align:left;margin-left:393.6pt;margin-top:6.95pt;width:19pt;height:17pt;z-index:251661824;visibility:visible" filled="t">
            <v:imagedata r:id="rId19" o:title=""/>
          </v:shape>
          <o:OLEObject Type="Embed" ProgID="Equation.3" ShapeID="_x0000_s1075" DrawAspect="Content" ObjectID="_1427677505" r:id="rId20"/>
        </w:pict>
      </w:r>
      <w:r>
        <w:rPr>
          <w:rFonts w:ascii="Verdana" w:hAnsi="Verdana"/>
          <w:noProof/>
          <w:sz w:val="22"/>
          <w:szCs w:val="22"/>
        </w:rPr>
        <w:pict w14:anchorId="3A379219">
          <v:shape id="_x0000_s1073" type="#_x0000_t75" style="position:absolute;left:0;text-align:left;margin-left:90.2pt;margin-top:6.95pt;width:199pt;height:19pt;z-index:251659776;visibility:visible" filled="t">
            <v:imagedata r:id="rId21" o:title=""/>
          </v:shape>
          <o:OLEObject Type="Embed" ProgID="Equation.3" ShapeID="_x0000_s1073" DrawAspect="Content" ObjectID="_1427677506" r:id="rId22"/>
        </w:pict>
      </w:r>
      <w:r w:rsidR="00E33C54">
        <w:rPr>
          <w:rFonts w:ascii="Verdana" w:hAnsi="Verdana"/>
          <w:b/>
          <w:sz w:val="20"/>
          <w:szCs w:val="20"/>
        </w:rPr>
        <w:t xml:space="preserve">     </w:t>
      </w:r>
    </w:p>
    <w:p w:rsidR="00E33C54" w:rsidRPr="002C3EB0" w:rsidRDefault="00E33C54" w:rsidP="00E33C54">
      <w:pPr>
        <w:pStyle w:val="Corpodetexto"/>
        <w:widowControl w:val="0"/>
        <w:spacing w:line="240" w:lineRule="auto"/>
        <w:rPr>
          <w:rFonts w:ascii="Verdana" w:hAnsi="Verdana"/>
          <w:b/>
          <w:sz w:val="20"/>
          <w:szCs w:val="20"/>
        </w:rPr>
      </w:pPr>
    </w:p>
    <w:p w:rsidR="00E33C54" w:rsidRDefault="00E33C54" w:rsidP="00E33C54">
      <w:pPr>
        <w:pStyle w:val="Corpodetexto"/>
        <w:widowControl w:val="0"/>
        <w:spacing w:before="0" w:line="240" w:lineRule="auto"/>
        <w:rPr>
          <w:rFonts w:ascii="Verdana" w:hAnsi="Verdana"/>
          <w:sz w:val="22"/>
          <w:szCs w:val="22"/>
        </w:rPr>
      </w:pPr>
    </w:p>
    <w:p w:rsidR="0049501A" w:rsidRPr="002C3EB0" w:rsidRDefault="0035225C" w:rsidP="00F66748">
      <w:pPr>
        <w:pStyle w:val="Corpodetexto"/>
        <w:widowControl w:val="0"/>
        <w:spacing w:before="0" w:line="240" w:lineRule="auto"/>
        <w:ind w:firstLine="709"/>
        <w:rPr>
          <w:rFonts w:ascii="Verdana" w:hAnsi="Verdana"/>
        </w:rPr>
      </w:pPr>
      <w:r w:rsidRPr="002C3EB0">
        <w:rPr>
          <w:rFonts w:ascii="Verdana" w:hAnsi="Verdana"/>
        </w:rPr>
        <w:t>Da equação (1), diferencia-se em relação a todos os</w:t>
      </w:r>
      <w:r w:rsidR="003E1014" w:rsidRPr="002C3EB0">
        <w:rPr>
          <w:rFonts w:ascii="Verdana" w:hAnsi="Verdana"/>
        </w:rPr>
        <w:t xml:space="preserve"> </w:t>
      </w:r>
      <w:r w:rsidRPr="002C3EB0">
        <w:rPr>
          <w:rFonts w:ascii="Verdana" w:hAnsi="Verdana"/>
        </w:rPr>
        <w:t xml:space="preserve">coeficientes e iguala </w:t>
      </w:r>
      <w:proofErr w:type="gramStart"/>
      <w:r w:rsidRPr="002C3EB0">
        <w:rPr>
          <w:rFonts w:ascii="Verdana" w:hAnsi="Verdana"/>
        </w:rPr>
        <w:t>a</w:t>
      </w:r>
      <w:proofErr w:type="gramEnd"/>
      <w:r w:rsidRPr="002C3EB0">
        <w:rPr>
          <w:rFonts w:ascii="Verdana" w:hAnsi="Verdana"/>
        </w:rPr>
        <w:t xml:space="preserve"> zero, </w:t>
      </w:r>
      <w:r w:rsidR="00F66748" w:rsidRPr="002C3EB0">
        <w:rPr>
          <w:rFonts w:ascii="Verdana" w:hAnsi="Verdana"/>
        </w:rPr>
        <w:t>essa definição é de cálculo diferencial. S</w:t>
      </w:r>
      <w:r w:rsidRPr="002C3EB0">
        <w:rPr>
          <w:rFonts w:ascii="Verdana" w:hAnsi="Verdana"/>
        </w:rPr>
        <w:t>erá alcançado um sistema linear, na qual as variáveis são os coeficientes.</w:t>
      </w:r>
      <w:r w:rsidR="00F66748" w:rsidRPr="002C3EB0">
        <w:rPr>
          <w:rFonts w:ascii="Verdana" w:hAnsi="Verdana"/>
        </w:rPr>
        <w:t xml:space="preserve"> No quadro </w:t>
      </w:r>
      <w:proofErr w:type="gramStart"/>
      <w:r w:rsidR="00F66748" w:rsidRPr="002C3EB0">
        <w:rPr>
          <w:rFonts w:ascii="Verdana" w:hAnsi="Verdana"/>
        </w:rPr>
        <w:t>2</w:t>
      </w:r>
      <w:proofErr w:type="gramEnd"/>
      <w:r w:rsidR="00F66748" w:rsidRPr="002C3EB0">
        <w:rPr>
          <w:rFonts w:ascii="Verdana" w:hAnsi="Verdana"/>
        </w:rPr>
        <w:t>, é apresentado tal sistema obtido.</w:t>
      </w:r>
    </w:p>
    <w:p w:rsidR="000A1E2F" w:rsidRDefault="000A1E2F" w:rsidP="00F66748">
      <w:pPr>
        <w:pStyle w:val="Corpodetexto"/>
        <w:widowControl w:val="0"/>
        <w:spacing w:before="0" w:line="240" w:lineRule="auto"/>
        <w:ind w:firstLine="709"/>
        <w:rPr>
          <w:rFonts w:ascii="Verdana" w:hAnsi="Verdana"/>
          <w:b/>
        </w:rPr>
      </w:pPr>
    </w:p>
    <w:p w:rsidR="0049501A" w:rsidRPr="000A1E2F" w:rsidRDefault="00F66748" w:rsidP="000A1E2F">
      <w:pPr>
        <w:pStyle w:val="Corpodetexto"/>
        <w:widowControl w:val="0"/>
        <w:spacing w:before="0" w:line="240" w:lineRule="auto"/>
        <w:ind w:firstLine="709"/>
        <w:rPr>
          <w:rFonts w:ascii="Verdana" w:hAnsi="Verdana"/>
          <w:b/>
        </w:rPr>
      </w:pPr>
      <w:r>
        <w:rPr>
          <w:rFonts w:ascii="Verdana" w:hAnsi="Verdana"/>
          <w:b/>
          <w:sz w:val="22"/>
          <w:szCs w:val="22"/>
        </w:rPr>
        <w:t xml:space="preserve">       </w:t>
      </w:r>
    </w:p>
    <w:p w:rsidR="0049501A" w:rsidRDefault="00F66748" w:rsidP="008F4DC6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noProof/>
          <w:sz w:val="22"/>
          <w:szCs w:val="22"/>
        </w:rPr>
        <w:pict w14:anchorId="2B219F6D">
          <v:shape id="Object 6" o:spid="_x0000_s1081" type="#_x0000_t75" style="position:absolute;left:0;text-align:left;margin-left:33.95pt;margin-top:.2pt;width:336pt;height:94pt;z-index:251664896;visibility:visible" filled="t" fillcolor="white [3212]">
            <v:imagedata r:id="rId23" o:title=""/>
          </v:shape>
          <o:OLEObject Type="Embed" ProgID="Equation.3" ShapeID="Object 6" DrawAspect="Content" ObjectID="_1427677507" r:id="rId24"/>
        </w:pict>
      </w:r>
    </w:p>
    <w:p w:rsidR="006B0729" w:rsidRDefault="00F66748" w:rsidP="008F4DC6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noProof/>
          <w:sz w:val="22"/>
          <w:szCs w:val="22"/>
        </w:rPr>
        <w:pict w14:anchorId="3A379219">
          <v:shape id="_x0000_s1082" type="#_x0000_t75" style="position:absolute;left:0;text-align:left;margin-left:405.45pt;margin-top:13.95pt;width:19pt;height:17pt;z-index:251665920;visibility:visible" filled="t">
            <v:imagedata r:id="rId25" o:title=""/>
          </v:shape>
          <o:OLEObject Type="Embed" ProgID="Equation.3" ShapeID="_x0000_s1082" DrawAspect="Content" ObjectID="_1427677508" r:id="rId26"/>
        </w:pict>
      </w:r>
      <w:r w:rsidR="00136EC1">
        <w:rPr>
          <w:rFonts w:ascii="Verdana" w:hAnsi="Verdana"/>
          <w:sz w:val="22"/>
          <w:szCs w:val="22"/>
        </w:rPr>
        <w:t xml:space="preserve"> </w:t>
      </w:r>
    </w:p>
    <w:p w:rsidR="00F66748" w:rsidRDefault="00F66748" w:rsidP="008F4DC6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</w:p>
    <w:p w:rsidR="00F66748" w:rsidRDefault="00F66748" w:rsidP="008F4DC6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</w:p>
    <w:p w:rsidR="00F66748" w:rsidRDefault="00F66748" w:rsidP="00F72FE3">
      <w:pPr>
        <w:pStyle w:val="Corpodetexto"/>
        <w:widowControl w:val="0"/>
        <w:spacing w:line="240" w:lineRule="auto"/>
        <w:rPr>
          <w:rFonts w:ascii="Verdana" w:hAnsi="Verdana"/>
          <w:sz w:val="16"/>
          <w:szCs w:val="16"/>
        </w:rPr>
      </w:pPr>
    </w:p>
    <w:p w:rsidR="00626170" w:rsidRDefault="00626170" w:rsidP="00F72FE3">
      <w:pPr>
        <w:pStyle w:val="Corpodetexto"/>
        <w:widowControl w:val="0"/>
        <w:spacing w:line="240" w:lineRule="auto"/>
        <w:rPr>
          <w:rFonts w:ascii="Verdana" w:hAnsi="Verdana"/>
          <w:b/>
        </w:rPr>
      </w:pPr>
    </w:p>
    <w:p w:rsidR="000A1E2F" w:rsidRPr="000A1E2F" w:rsidRDefault="000A1E2F" w:rsidP="00F72FE3">
      <w:pPr>
        <w:pStyle w:val="Corpodetexto"/>
        <w:widowControl w:val="0"/>
        <w:spacing w:line="240" w:lineRule="auto"/>
        <w:rPr>
          <w:rFonts w:ascii="Verdana" w:hAnsi="Verdana"/>
          <w:b/>
        </w:rPr>
      </w:pPr>
    </w:p>
    <w:p w:rsidR="00F66748" w:rsidRPr="002C3EB0" w:rsidRDefault="003E1014" w:rsidP="00706515">
      <w:pPr>
        <w:pStyle w:val="Corpodetexto"/>
        <w:widowControl w:val="0"/>
        <w:spacing w:before="0" w:line="240" w:lineRule="auto"/>
        <w:ind w:firstLine="709"/>
        <w:rPr>
          <w:rFonts w:ascii="Verdana" w:hAnsi="Verdana"/>
        </w:rPr>
      </w:pPr>
      <w:r w:rsidRPr="002C3EB0">
        <w:rPr>
          <w:rFonts w:ascii="Verdana" w:hAnsi="Verdana"/>
        </w:rPr>
        <w:t>O m é o grau do polinômio, o valor dele é sempre duas unidades a menos do q</w:t>
      </w:r>
      <w:r w:rsidR="00706515" w:rsidRPr="002C3EB0">
        <w:rPr>
          <w:rFonts w:ascii="Verdana" w:hAnsi="Verdana"/>
        </w:rPr>
        <w:t>ue a quantidade de pontos, ou menor que isso. Caso contrário passa a ser interpolação.</w:t>
      </w:r>
    </w:p>
    <w:p w:rsidR="00D966B0" w:rsidRPr="002C3EB0" w:rsidRDefault="00920A3F" w:rsidP="00D966B0">
      <w:pPr>
        <w:pStyle w:val="Corpodetexto"/>
        <w:widowControl w:val="0"/>
        <w:spacing w:before="0" w:line="240" w:lineRule="auto"/>
        <w:ind w:firstLine="709"/>
        <w:rPr>
          <w:rFonts w:ascii="Verdana" w:hAnsi="Verdana"/>
        </w:rPr>
      </w:pPr>
      <w:r w:rsidRPr="002C3EB0">
        <w:rPr>
          <w:rFonts w:ascii="Verdana" w:hAnsi="Verdana"/>
        </w:rPr>
        <w:t xml:space="preserve">É importante de se estar ciente, que, o uso dos métodos dos mínimos quadrados sempre cairá em um sistema linear. Portanto, </w:t>
      </w:r>
      <w:r w:rsidR="0092394B" w:rsidRPr="002C3EB0">
        <w:rPr>
          <w:rFonts w:ascii="Verdana" w:hAnsi="Verdana"/>
        </w:rPr>
        <w:t>pode-se usar qualquer método já conhecido de soluções de sistemas line</w:t>
      </w:r>
      <w:r w:rsidR="006E4DF1" w:rsidRPr="002C3EB0">
        <w:rPr>
          <w:rFonts w:ascii="Verdana" w:hAnsi="Verdana"/>
        </w:rPr>
        <w:t>a</w:t>
      </w:r>
      <w:r w:rsidR="0092394B" w:rsidRPr="002C3EB0">
        <w:rPr>
          <w:rFonts w:ascii="Verdana" w:hAnsi="Verdana"/>
        </w:rPr>
        <w:t>res.</w:t>
      </w:r>
      <w:r w:rsidR="006E4DF1" w:rsidRPr="002C3EB0">
        <w:rPr>
          <w:rFonts w:ascii="Verdana" w:hAnsi="Verdana"/>
        </w:rPr>
        <w:t xml:space="preserve"> Isso não será mais dito ao longo do relatório.</w:t>
      </w:r>
    </w:p>
    <w:p w:rsidR="006E4DF1" w:rsidRDefault="006E4DF1" w:rsidP="006E4DF1">
      <w:pPr>
        <w:pStyle w:val="Corpodetexto"/>
        <w:widowControl w:val="0"/>
        <w:spacing w:before="0" w:line="24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 </w:t>
      </w:r>
    </w:p>
    <w:p w:rsidR="0092394B" w:rsidRDefault="0092394B" w:rsidP="0092394B">
      <w:pPr>
        <w:pStyle w:val="CorpodetextoAntes12pt"/>
        <w:widowControl w:val="0"/>
        <w:spacing w:before="0"/>
        <w:rPr>
          <w:rFonts w:ascii="Verdana" w:hAnsi="Verdana"/>
          <w:sz w:val="22"/>
          <w:szCs w:val="22"/>
        </w:rPr>
      </w:pPr>
    </w:p>
    <w:p w:rsidR="0092394B" w:rsidRPr="000A1E2F" w:rsidRDefault="0092394B" w:rsidP="0092394B">
      <w:pPr>
        <w:pStyle w:val="Titulo001"/>
        <w:widowControl w:val="0"/>
        <w:numPr>
          <w:ilvl w:val="2"/>
          <w:numId w:val="10"/>
        </w:numPr>
        <w:spacing w:before="0" w:after="0"/>
        <w:ind w:left="0" w:firstLine="0"/>
        <w:rPr>
          <w:rFonts w:ascii="Verdana" w:hAnsi="Verdana"/>
          <w:b w:val="0"/>
        </w:rPr>
      </w:pPr>
      <w:bookmarkStart w:id="6" w:name="_Toc353929877"/>
      <w:r w:rsidRPr="000A1E2F">
        <w:rPr>
          <w:rFonts w:ascii="Verdana" w:hAnsi="Verdana"/>
          <w:b w:val="0"/>
        </w:rPr>
        <w:t>Caso Contínuo</w:t>
      </w:r>
      <w:bookmarkEnd w:id="6"/>
    </w:p>
    <w:p w:rsidR="0092394B" w:rsidRPr="002C3EB0" w:rsidRDefault="0092394B" w:rsidP="0092394B">
      <w:pPr>
        <w:pStyle w:val="Corpodetexto"/>
        <w:widowControl w:val="0"/>
        <w:spacing w:before="0" w:line="240" w:lineRule="auto"/>
        <w:ind w:firstLine="709"/>
        <w:rPr>
          <w:rFonts w:ascii="Verdana" w:hAnsi="Verdana"/>
        </w:rPr>
      </w:pPr>
    </w:p>
    <w:p w:rsidR="0092394B" w:rsidRPr="002C3EB0" w:rsidRDefault="0092394B" w:rsidP="0092394B">
      <w:pPr>
        <w:pStyle w:val="Corpodetexto"/>
        <w:widowControl w:val="0"/>
        <w:spacing w:before="0" w:line="240" w:lineRule="auto"/>
        <w:ind w:firstLine="709"/>
        <w:rPr>
          <w:rFonts w:ascii="Verdana" w:hAnsi="Verdana"/>
        </w:rPr>
      </w:pPr>
      <w:r w:rsidRPr="002C3EB0">
        <w:rPr>
          <w:rFonts w:ascii="Verdana" w:hAnsi="Verdana"/>
        </w:rPr>
        <w:tab/>
      </w:r>
    </w:p>
    <w:p w:rsidR="0092394B" w:rsidRPr="002C3EB0" w:rsidRDefault="006E4DF1" w:rsidP="0092394B">
      <w:pPr>
        <w:pStyle w:val="Corpodetexto"/>
        <w:widowControl w:val="0"/>
        <w:spacing w:before="0" w:line="240" w:lineRule="auto"/>
        <w:ind w:firstLine="709"/>
        <w:rPr>
          <w:rFonts w:ascii="Verdana" w:hAnsi="Verdana"/>
        </w:rPr>
      </w:pPr>
      <w:r w:rsidRPr="002C3EB0">
        <w:rPr>
          <w:rFonts w:ascii="Verdana" w:hAnsi="Verdana"/>
        </w:rPr>
        <w:t>Nesse caso, ao invés de se ter um conjunto de pontos (caso discreto) tem-se uma infinidade de pontos, i.e., um intervalo finito de uma função polinomial.</w:t>
      </w:r>
    </w:p>
    <w:p w:rsidR="00D966B0" w:rsidRPr="002C3EB0" w:rsidRDefault="006E4DF1" w:rsidP="0092394B">
      <w:pPr>
        <w:pStyle w:val="Corpodetexto"/>
        <w:widowControl w:val="0"/>
        <w:spacing w:before="0" w:line="240" w:lineRule="auto"/>
        <w:ind w:firstLine="709"/>
        <w:rPr>
          <w:rFonts w:ascii="Verdana" w:hAnsi="Verdana"/>
        </w:rPr>
      </w:pPr>
      <w:r w:rsidRPr="002C3EB0">
        <w:rPr>
          <w:rFonts w:ascii="Verdana" w:hAnsi="Verdana"/>
        </w:rPr>
        <w:t>A mesma ideia</w:t>
      </w:r>
      <w:r w:rsidR="00D966B0" w:rsidRPr="002C3EB0">
        <w:rPr>
          <w:rFonts w:ascii="Verdana" w:hAnsi="Verdana"/>
        </w:rPr>
        <w:t xml:space="preserve"> de como é obtida uma função de ajuste</w:t>
      </w:r>
      <w:r w:rsidRPr="002C3EB0">
        <w:rPr>
          <w:rFonts w:ascii="Verdana" w:hAnsi="Verdana"/>
        </w:rPr>
        <w:t xml:space="preserve"> no caso discreto será </w:t>
      </w:r>
      <w:r w:rsidR="00D966B0" w:rsidRPr="002C3EB0">
        <w:rPr>
          <w:rFonts w:ascii="Verdana" w:hAnsi="Verdana"/>
        </w:rPr>
        <w:t>usada</w:t>
      </w:r>
      <w:r w:rsidRPr="002C3EB0">
        <w:rPr>
          <w:rFonts w:ascii="Verdana" w:hAnsi="Verdana"/>
        </w:rPr>
        <w:t xml:space="preserve"> aqui, a única diferença é a substituição d</w:t>
      </w:r>
      <w:r w:rsidR="00D966B0" w:rsidRPr="002C3EB0">
        <w:rPr>
          <w:rFonts w:ascii="Verdana" w:hAnsi="Verdana"/>
        </w:rPr>
        <w:t xml:space="preserve">o somatório por uma integral, ora, uma função num intervalo finito têm-se infinitos pontos, logo, a integral faz com que </w:t>
      </w:r>
      <w:proofErr w:type="gramStart"/>
      <w:r w:rsidR="00D966B0" w:rsidRPr="002C3EB0">
        <w:rPr>
          <w:rFonts w:ascii="Verdana" w:hAnsi="Verdana"/>
        </w:rPr>
        <w:t>seja</w:t>
      </w:r>
      <w:proofErr w:type="gramEnd"/>
      <w:r w:rsidR="00D966B0" w:rsidRPr="002C3EB0">
        <w:rPr>
          <w:rFonts w:ascii="Verdana" w:hAnsi="Verdana"/>
        </w:rPr>
        <w:t xml:space="preserve"> percorrido todos esses pontos.</w:t>
      </w:r>
    </w:p>
    <w:p w:rsidR="002C3EB0" w:rsidRDefault="00D966B0" w:rsidP="0092394B">
      <w:pPr>
        <w:pStyle w:val="Corpodetexto"/>
        <w:widowControl w:val="0"/>
        <w:spacing w:before="0" w:line="240" w:lineRule="auto"/>
        <w:ind w:firstLine="709"/>
        <w:rPr>
          <w:rFonts w:ascii="Verdana" w:hAnsi="Verdana"/>
        </w:rPr>
      </w:pPr>
      <w:r w:rsidRPr="002C3EB0">
        <w:rPr>
          <w:rFonts w:ascii="Verdana" w:hAnsi="Verdana"/>
        </w:rPr>
        <w:t xml:space="preserve">Sabendo-se do que se trata o caso contínuo, mostrasse no </w:t>
      </w:r>
      <w:r w:rsidR="000A1E2F">
        <w:rPr>
          <w:rFonts w:ascii="Verdana" w:hAnsi="Verdana"/>
        </w:rPr>
        <w:t>na próxima página</w:t>
      </w:r>
      <w:r w:rsidRPr="002C3EB0">
        <w:rPr>
          <w:rFonts w:ascii="Verdana" w:hAnsi="Verdana"/>
        </w:rPr>
        <w:t>, as equações modificadas.</w:t>
      </w:r>
    </w:p>
    <w:p w:rsidR="006E4DF1" w:rsidRDefault="006E4DF1" w:rsidP="0092394B">
      <w:pPr>
        <w:pStyle w:val="Corpodetexto"/>
        <w:widowControl w:val="0"/>
        <w:spacing w:before="0" w:line="240" w:lineRule="auto"/>
        <w:ind w:firstLine="709"/>
        <w:rPr>
          <w:rFonts w:ascii="Verdana" w:hAnsi="Verdana"/>
        </w:rPr>
      </w:pPr>
      <w:r w:rsidRPr="002C3EB0">
        <w:rPr>
          <w:rFonts w:ascii="Verdana" w:hAnsi="Verdana"/>
        </w:rPr>
        <w:t xml:space="preserve"> </w:t>
      </w:r>
    </w:p>
    <w:p w:rsidR="001F1750" w:rsidRDefault="001F1750" w:rsidP="0092394B">
      <w:pPr>
        <w:pStyle w:val="Corpodetexto"/>
        <w:widowControl w:val="0"/>
        <w:spacing w:before="0" w:line="240" w:lineRule="auto"/>
        <w:ind w:firstLine="709"/>
        <w:rPr>
          <w:rFonts w:ascii="Verdana" w:hAnsi="Verdana"/>
        </w:rPr>
      </w:pPr>
    </w:p>
    <w:p w:rsidR="001F1750" w:rsidRPr="002C3EB0" w:rsidRDefault="001F1750" w:rsidP="0092394B">
      <w:pPr>
        <w:pStyle w:val="Corpodetexto"/>
        <w:widowControl w:val="0"/>
        <w:spacing w:before="0" w:line="240" w:lineRule="auto"/>
        <w:ind w:firstLine="709"/>
        <w:rPr>
          <w:rFonts w:ascii="Verdana" w:hAnsi="Verdana"/>
        </w:rPr>
      </w:pPr>
    </w:p>
    <w:p w:rsidR="00D966B0" w:rsidRDefault="000A1E2F" w:rsidP="008F4DC6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noProof/>
          <w:sz w:val="22"/>
          <w:szCs w:val="22"/>
        </w:rPr>
        <w:pict w14:anchorId="3A379219">
          <v:shape id="_x0000_s1087" type="#_x0000_t75" style="position:absolute;left:0;text-align:left;margin-left:398.35pt;margin-top:18.35pt;width:20pt;height:17pt;z-index:251670016;visibility:visible" filled="t">
            <v:imagedata r:id="rId27" o:title=""/>
          </v:shape>
          <o:OLEObject Type="Embed" ProgID="Equation.3" ShapeID="_x0000_s1087" DrawAspect="Content" ObjectID="_1427677509" r:id="rId28"/>
        </w:pict>
      </w:r>
      <w:r w:rsidR="006366CF"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18A362DD" wp14:editId="4F1482FD">
                <wp:simplePos x="0" y="0"/>
                <wp:positionH relativeFrom="column">
                  <wp:posOffset>1127961</wp:posOffset>
                </wp:positionH>
                <wp:positionV relativeFrom="paragraph">
                  <wp:posOffset>150829</wp:posOffset>
                </wp:positionV>
                <wp:extent cx="2656205" cy="769487"/>
                <wp:effectExtent l="0" t="0" r="10795" b="12065"/>
                <wp:wrapNone/>
                <wp:docPr id="3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56205" cy="769487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6" o:spid="_x0000_s1026" style="position:absolute;margin-left:88.8pt;margin-top:11.9pt;width:209.15pt;height:60.6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">
                <v:fill opacity="0"/>
              </v:rect>
            </w:pict>
          </mc:Fallback>
        </mc:AlternateContent>
      </w:r>
      <w:r w:rsidR="006366CF">
        <w:rPr>
          <w:rFonts w:ascii="Verdana" w:hAnsi="Verdana"/>
          <w:noProof/>
          <w:sz w:val="22"/>
          <w:szCs w:val="22"/>
        </w:rPr>
        <w:pict w14:anchorId="3053DEA9">
          <v:shape id="_x0000_s1086" type="#_x0000_t75" style="position:absolute;left:0;text-align:left;margin-left:99.1pt;margin-top:18.35pt;width:193pt;height:47pt;z-index:251666944;visibility:visible;mso-position-horizontal-relative:text;mso-position-vertical-relative:text" filled="t" fillcolor="white [3212]">
            <v:imagedata r:id="rId29" o:title=""/>
          </v:shape>
          <o:OLEObject Type="Embed" ProgID="Equation.3" ShapeID="_x0000_s1086" DrawAspect="Content" ObjectID="_1427677510" r:id="rId30"/>
        </w:pict>
      </w:r>
    </w:p>
    <w:p w:rsidR="001F1750" w:rsidRDefault="001F1750" w:rsidP="001F1750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</w:p>
    <w:p w:rsidR="001F1750" w:rsidRDefault="001F1750" w:rsidP="001F1750">
      <w:pPr>
        <w:pStyle w:val="Corpodetexto"/>
        <w:widowControl w:val="0"/>
        <w:spacing w:line="240" w:lineRule="auto"/>
        <w:ind w:firstLine="709"/>
        <w:rPr>
          <w:rFonts w:ascii="Verdana" w:hAnsi="Verdana"/>
        </w:rPr>
      </w:pPr>
      <w:r>
        <w:rPr>
          <w:rFonts w:ascii="Verdana" w:hAnsi="Verdana"/>
          <w:noProof/>
          <w:sz w:val="22"/>
          <w:szCs w:val="22"/>
        </w:rPr>
        <w:pict w14:anchorId="3A379219">
          <v:shape id="_x0000_s1088" type="#_x0000_t75" style="position:absolute;left:0;text-align:left;margin-left:398.35pt;margin-top:20.15pt;width:19pt;height:17pt;z-index:251671040;visibility:visible" filled="t">
            <v:imagedata r:id="rId31" o:title=""/>
          </v:shape>
          <o:OLEObject Type="Embed" ProgID="Equation.3" ShapeID="_x0000_s1088" DrawAspect="Content" ObjectID="_1427677511" r:id="rId32"/>
        </w:pict>
      </w:r>
    </w:p>
    <w:p w:rsidR="001F1750" w:rsidRDefault="001F1750" w:rsidP="001F1750">
      <w:pPr>
        <w:pStyle w:val="Corpodetexto"/>
        <w:widowControl w:val="0"/>
        <w:spacing w:line="240" w:lineRule="auto"/>
        <w:ind w:firstLine="709"/>
        <w:rPr>
          <w:rFonts w:ascii="Verdana" w:hAnsi="Verdana"/>
        </w:rPr>
      </w:pPr>
    </w:p>
    <w:p w:rsidR="001F1750" w:rsidRDefault="001F1750" w:rsidP="001F1750">
      <w:pPr>
        <w:pStyle w:val="Corpodetexto"/>
        <w:widowControl w:val="0"/>
        <w:spacing w:line="240" w:lineRule="auto"/>
        <w:ind w:firstLine="709"/>
        <w:rPr>
          <w:rFonts w:ascii="Verdana" w:hAnsi="Verdana"/>
        </w:rPr>
      </w:pPr>
    </w:p>
    <w:p w:rsidR="001F1750" w:rsidRDefault="001F1750" w:rsidP="001F1750">
      <w:pPr>
        <w:pStyle w:val="Corpodetexto"/>
        <w:widowControl w:val="0"/>
        <w:spacing w:line="240" w:lineRule="auto"/>
        <w:ind w:firstLine="709"/>
        <w:rPr>
          <w:rFonts w:ascii="Verdana" w:hAnsi="Verdana"/>
        </w:rPr>
      </w:pPr>
    </w:p>
    <w:p w:rsidR="00DF7F97" w:rsidRPr="001F1750" w:rsidRDefault="006366CF" w:rsidP="001F1750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  <w:r w:rsidRPr="002C3EB0">
        <w:rPr>
          <w:rFonts w:ascii="Verdana" w:hAnsi="Verdana"/>
        </w:rPr>
        <w:t>A equação (4)</w:t>
      </w:r>
      <w:proofErr w:type="gramStart"/>
      <w:r w:rsidRPr="002C3EB0">
        <w:rPr>
          <w:rFonts w:ascii="Verdana" w:hAnsi="Verdana"/>
        </w:rPr>
        <w:t>, é</w:t>
      </w:r>
      <w:proofErr w:type="gramEnd"/>
      <w:r w:rsidRPr="002C3EB0">
        <w:rPr>
          <w:rFonts w:ascii="Verdana" w:hAnsi="Verdana"/>
        </w:rPr>
        <w:t xml:space="preserve"> a equação de distancia, então, analogamente ao caso discreto, deve-se diferenciar em relação aos coeficientes para se obter o sistema linear</w:t>
      </w:r>
      <w:r w:rsidR="00DF16EF" w:rsidRPr="002C3EB0">
        <w:rPr>
          <w:rFonts w:ascii="Verdana" w:hAnsi="Verdana"/>
        </w:rPr>
        <w:t xml:space="preserve"> para esse caso, no qual, os coeficientes do polinômio de ajuste serão as variáveis</w:t>
      </w:r>
      <w:r w:rsidRPr="002C3EB0">
        <w:rPr>
          <w:rFonts w:ascii="Verdana" w:hAnsi="Verdana"/>
        </w:rPr>
        <w:t xml:space="preserve">. </w:t>
      </w:r>
      <w:r w:rsidR="000A1E2F">
        <w:rPr>
          <w:rFonts w:ascii="Verdana" w:hAnsi="Verdana"/>
        </w:rPr>
        <w:t>Abaixo</w:t>
      </w:r>
      <w:r w:rsidR="00DF16EF" w:rsidRPr="002C3EB0">
        <w:rPr>
          <w:rFonts w:ascii="Verdana" w:hAnsi="Verdana"/>
        </w:rPr>
        <w:t>, é mostrado o sistema linear que deverá ser encontrado.</w:t>
      </w:r>
    </w:p>
    <w:p w:rsidR="00DF7F97" w:rsidRDefault="00DF7F97" w:rsidP="00DF7F97">
      <w:pPr>
        <w:pStyle w:val="Corpodetexto"/>
        <w:widowControl w:val="0"/>
        <w:spacing w:before="0" w:line="240" w:lineRule="auto"/>
        <w:ind w:firstLine="709"/>
        <w:rPr>
          <w:rFonts w:ascii="Verdana" w:hAnsi="Verdana"/>
        </w:rPr>
      </w:pPr>
    </w:p>
    <w:p w:rsidR="006366CF" w:rsidRPr="000A1E2F" w:rsidRDefault="006366CF" w:rsidP="008F4DC6">
      <w:pPr>
        <w:pStyle w:val="Corpodetexto"/>
        <w:widowControl w:val="0"/>
        <w:spacing w:line="240" w:lineRule="auto"/>
        <w:ind w:firstLine="709"/>
        <w:rPr>
          <w:rFonts w:ascii="Verdana" w:hAnsi="Verdana"/>
        </w:rPr>
      </w:pPr>
    </w:p>
    <w:p w:rsidR="00D966B0" w:rsidRDefault="00DF7F97" w:rsidP="008F4DC6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noProof/>
          <w:sz w:val="22"/>
          <w:szCs w:val="22"/>
        </w:rPr>
        <w:pict w14:anchorId="2FD8B46F">
          <v:shape id="_x0000_s1089" type="#_x0000_t75" style="position:absolute;left:0;text-align:left;margin-left:5.15pt;margin-top:1.8pt;width:385.2pt;height:92.7pt;z-index:251672064;visibility:visible" filled="t" fillcolor="white [3212]">
            <v:imagedata r:id="rId33" o:title=""/>
          </v:shape>
          <o:OLEObject Type="Embed" ProgID="Equation.3" ShapeID="_x0000_s1089" DrawAspect="Content" ObjectID="_1427677512" r:id="rId34"/>
        </w:pict>
      </w:r>
    </w:p>
    <w:p w:rsidR="00DF16EF" w:rsidRDefault="00DF7F97" w:rsidP="008F4DC6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noProof/>
          <w:sz w:val="22"/>
          <w:szCs w:val="22"/>
        </w:rPr>
        <w:pict w14:anchorId="3A379219">
          <v:shape id="_x0000_s1090" type="#_x0000_t75" style="position:absolute;left:0;text-align:left;margin-left:399.35pt;margin-top:14.2pt;width:20pt;height:17pt;z-index:251675136;visibility:visible" filled="t">
            <v:imagedata r:id="rId35" o:title=""/>
          </v:shape>
          <o:OLEObject Type="Embed" ProgID="Equation.3" ShapeID="_x0000_s1090" DrawAspect="Content" ObjectID="_1427677513" r:id="rId36"/>
        </w:pict>
      </w:r>
    </w:p>
    <w:p w:rsidR="00DF16EF" w:rsidRDefault="00DF16EF" w:rsidP="008F4DC6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</w:p>
    <w:p w:rsidR="00DF16EF" w:rsidRDefault="00DF16EF" w:rsidP="008F4DC6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</w:p>
    <w:p w:rsidR="00DF16EF" w:rsidRDefault="00DF16EF" w:rsidP="00626170">
      <w:pPr>
        <w:pStyle w:val="Corpodetexto"/>
        <w:widowControl w:val="0"/>
        <w:spacing w:line="240" w:lineRule="auto"/>
        <w:rPr>
          <w:rFonts w:ascii="Verdana" w:hAnsi="Verdana"/>
          <w:sz w:val="22"/>
          <w:szCs w:val="22"/>
        </w:rPr>
      </w:pPr>
    </w:p>
    <w:p w:rsidR="00626170" w:rsidRPr="000A1E2F" w:rsidRDefault="00626170" w:rsidP="00626170">
      <w:pPr>
        <w:pStyle w:val="Corpodetexto"/>
        <w:widowControl w:val="0"/>
        <w:spacing w:before="0" w:line="240" w:lineRule="auto"/>
        <w:rPr>
          <w:rFonts w:ascii="Verdana" w:hAnsi="Verdana"/>
        </w:rPr>
      </w:pPr>
    </w:p>
    <w:p w:rsidR="00DF7F97" w:rsidRPr="000A1E2F" w:rsidRDefault="00DF7F97" w:rsidP="000A1E2F">
      <w:pPr>
        <w:pStyle w:val="Corpodetexto"/>
        <w:widowControl w:val="0"/>
        <w:spacing w:line="240" w:lineRule="auto"/>
        <w:ind w:firstLine="709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</w:t>
      </w:r>
    </w:p>
    <w:p w:rsidR="00DF7F97" w:rsidRPr="002C3EB0" w:rsidRDefault="00DF7F97" w:rsidP="00DF7F97">
      <w:pPr>
        <w:pStyle w:val="Corpodetexto"/>
        <w:widowControl w:val="0"/>
        <w:spacing w:before="0" w:line="240" w:lineRule="auto"/>
        <w:ind w:firstLine="709"/>
        <w:rPr>
          <w:rFonts w:ascii="Verdana" w:hAnsi="Verdana"/>
        </w:rPr>
      </w:pPr>
      <w:r w:rsidRPr="002C3EB0">
        <w:rPr>
          <w:rFonts w:ascii="Verdana" w:hAnsi="Verdana"/>
        </w:rPr>
        <w:t>É importante observar que ao se obter os coeficientes do polinômio de ajuste, geometricamente, será obtida a menor área entre as curvas</w:t>
      </w:r>
      <w:r w:rsidR="005109A2" w:rsidRPr="002C3EB0">
        <w:rPr>
          <w:rFonts w:ascii="Verdana" w:hAnsi="Verdana"/>
        </w:rPr>
        <w:t>, no intervalo que se quer obter o ajuste</w:t>
      </w:r>
      <w:r w:rsidRPr="002C3EB0">
        <w:rPr>
          <w:rFonts w:ascii="Verdana" w:hAnsi="Verdana"/>
        </w:rPr>
        <w:t>.</w:t>
      </w:r>
    </w:p>
    <w:p w:rsidR="005109A2" w:rsidRPr="002C3EB0" w:rsidRDefault="00DF7F97" w:rsidP="005109A2">
      <w:pPr>
        <w:pStyle w:val="Corpodetexto"/>
        <w:widowControl w:val="0"/>
        <w:spacing w:before="0" w:line="240" w:lineRule="auto"/>
        <w:ind w:firstLine="709"/>
        <w:rPr>
          <w:rFonts w:ascii="Verdana" w:hAnsi="Verdana"/>
        </w:rPr>
      </w:pPr>
      <w:r w:rsidRPr="002C3EB0">
        <w:rPr>
          <w:rFonts w:ascii="Verdana" w:hAnsi="Verdana"/>
        </w:rPr>
        <w:t>O grau do polinômio de ajuste será sempre meno</w:t>
      </w:r>
      <w:r w:rsidR="005109A2" w:rsidRPr="002C3EB0">
        <w:rPr>
          <w:rFonts w:ascii="Verdana" w:hAnsi="Verdana"/>
        </w:rPr>
        <w:t>r</w:t>
      </w:r>
      <w:r w:rsidRPr="002C3EB0">
        <w:rPr>
          <w:rFonts w:ascii="Verdana" w:hAnsi="Verdana"/>
        </w:rPr>
        <w:t xml:space="preserve"> uma u</w:t>
      </w:r>
      <w:r w:rsidR="005109A2" w:rsidRPr="002C3EB0">
        <w:rPr>
          <w:rFonts w:ascii="Verdana" w:hAnsi="Verdana"/>
        </w:rPr>
        <w:t>nidade do grau do polinômio da função dada. Se for igual tem-se uma interpolação.</w:t>
      </w:r>
    </w:p>
    <w:p w:rsidR="005109A2" w:rsidRDefault="005109A2" w:rsidP="005109A2">
      <w:pPr>
        <w:pStyle w:val="Corpodetexto"/>
        <w:widowControl w:val="0"/>
        <w:spacing w:before="0" w:line="240" w:lineRule="auto"/>
        <w:ind w:firstLine="709"/>
        <w:rPr>
          <w:rFonts w:ascii="Verdana" w:hAnsi="Verdana"/>
          <w:sz w:val="22"/>
          <w:szCs w:val="22"/>
        </w:rPr>
      </w:pPr>
    </w:p>
    <w:p w:rsidR="005109A2" w:rsidRDefault="005109A2" w:rsidP="005109A2">
      <w:pPr>
        <w:pStyle w:val="CorpodetextoAntes12pt"/>
        <w:widowControl w:val="0"/>
        <w:spacing w:before="0"/>
        <w:rPr>
          <w:rFonts w:ascii="Verdana" w:hAnsi="Verdana"/>
          <w:sz w:val="22"/>
          <w:szCs w:val="22"/>
        </w:rPr>
      </w:pPr>
    </w:p>
    <w:p w:rsidR="005109A2" w:rsidRPr="002C3EB0" w:rsidRDefault="000A1E2F" w:rsidP="005109A2">
      <w:pPr>
        <w:pStyle w:val="Titulo001"/>
        <w:widowControl w:val="0"/>
        <w:numPr>
          <w:ilvl w:val="1"/>
          <w:numId w:val="10"/>
        </w:numPr>
        <w:spacing w:before="0" w:after="0"/>
        <w:ind w:left="0" w:firstLine="0"/>
        <w:rPr>
          <w:rFonts w:ascii="Verdana" w:hAnsi="Verdana"/>
        </w:rPr>
      </w:pPr>
      <w:bookmarkStart w:id="7" w:name="_Toc353929878"/>
      <w:r>
        <w:rPr>
          <w:rFonts w:ascii="Verdana" w:hAnsi="Verdana"/>
        </w:rPr>
        <w:t>APROXIMAÇÃO POR FUNÇÕES NÃO LINEARES</w:t>
      </w:r>
      <w:bookmarkEnd w:id="7"/>
    </w:p>
    <w:p w:rsidR="005109A2" w:rsidRPr="002C3EB0" w:rsidRDefault="005109A2" w:rsidP="005109A2">
      <w:pPr>
        <w:pStyle w:val="Corpodetexto"/>
        <w:widowControl w:val="0"/>
        <w:spacing w:before="0" w:line="240" w:lineRule="auto"/>
        <w:ind w:firstLine="709"/>
        <w:rPr>
          <w:rFonts w:ascii="Verdana" w:hAnsi="Verdana"/>
        </w:rPr>
      </w:pPr>
    </w:p>
    <w:p w:rsidR="005109A2" w:rsidRPr="002C3EB0" w:rsidRDefault="005109A2" w:rsidP="005109A2">
      <w:pPr>
        <w:pStyle w:val="Corpodetexto"/>
        <w:widowControl w:val="0"/>
        <w:spacing w:before="0" w:line="240" w:lineRule="auto"/>
        <w:ind w:firstLine="709"/>
        <w:rPr>
          <w:rFonts w:ascii="Verdana" w:hAnsi="Verdana"/>
        </w:rPr>
      </w:pPr>
    </w:p>
    <w:p w:rsidR="002C3EB0" w:rsidRDefault="000A3481" w:rsidP="005109A2">
      <w:pPr>
        <w:pStyle w:val="Corpodetexto"/>
        <w:widowControl w:val="0"/>
        <w:spacing w:before="0" w:line="240" w:lineRule="auto"/>
        <w:ind w:firstLine="709"/>
        <w:rPr>
          <w:rFonts w:ascii="Verdana" w:hAnsi="Verdana"/>
        </w:rPr>
      </w:pPr>
      <w:r w:rsidRPr="002C3EB0">
        <w:rPr>
          <w:rFonts w:ascii="Verdana" w:hAnsi="Verdana"/>
        </w:rPr>
        <w:t>Nas diversas situações</w:t>
      </w:r>
      <w:r w:rsidR="002C3EB0">
        <w:rPr>
          <w:rFonts w:ascii="Verdana" w:hAnsi="Verdana"/>
        </w:rPr>
        <w:t xml:space="preserve"> de ajuste de curva observa-se frequentemente um comportamento não polinomial dos </w:t>
      </w:r>
      <w:r w:rsidR="002C3EB0" w:rsidRPr="002C3EB0">
        <w:rPr>
          <w:rFonts w:ascii="Verdana" w:hAnsi="Verdana"/>
          <w:b/>
          <w:i/>
        </w:rPr>
        <w:t>pontos</w:t>
      </w:r>
      <w:r w:rsidR="002C3EB0">
        <w:rPr>
          <w:rFonts w:ascii="Verdana" w:hAnsi="Verdana"/>
        </w:rPr>
        <w:t xml:space="preserve">, i.e., outras funções </w:t>
      </w:r>
      <w:r w:rsidR="00F47D4E">
        <w:rPr>
          <w:rFonts w:ascii="Verdana" w:hAnsi="Verdana"/>
        </w:rPr>
        <w:t xml:space="preserve">não polinomiais </w:t>
      </w:r>
      <w:r w:rsidR="002C3EB0">
        <w:rPr>
          <w:rFonts w:ascii="Verdana" w:hAnsi="Verdana"/>
        </w:rPr>
        <w:t>precisam ser determinadas para a modelagem do ajuste.</w:t>
      </w:r>
    </w:p>
    <w:p w:rsidR="005109A2" w:rsidRDefault="00626170" w:rsidP="005109A2">
      <w:pPr>
        <w:pStyle w:val="Corpodetexto"/>
        <w:widowControl w:val="0"/>
        <w:spacing w:before="0" w:line="240" w:lineRule="auto"/>
        <w:ind w:firstLine="709"/>
        <w:rPr>
          <w:rFonts w:ascii="Verdana" w:hAnsi="Verdana"/>
        </w:rPr>
      </w:pPr>
      <w:r>
        <w:rPr>
          <w:rFonts w:ascii="Verdana" w:hAnsi="Verdana"/>
        </w:rPr>
        <w:lastRenderedPageBreak/>
        <w:t xml:space="preserve">Para o caso em que </w:t>
      </w:r>
      <w:r w:rsidR="00E57AD1">
        <w:rPr>
          <w:rFonts w:ascii="Verdana" w:hAnsi="Verdana"/>
        </w:rPr>
        <w:t>isso ocorra d</w:t>
      </w:r>
      <w:r w:rsidR="00F47D4E">
        <w:rPr>
          <w:rFonts w:ascii="Verdana" w:hAnsi="Verdana"/>
        </w:rPr>
        <w:t>eve-se analisar o diagrama de dispersão a fim de se observar qual função não polinomial se adequa. Essa é a primeira dificuldade desse ajuste.</w:t>
      </w:r>
    </w:p>
    <w:p w:rsidR="00F47D4E" w:rsidRDefault="00F47D4E" w:rsidP="005109A2">
      <w:pPr>
        <w:pStyle w:val="Corpodetexto"/>
        <w:widowControl w:val="0"/>
        <w:spacing w:before="0" w:line="240" w:lineRule="auto"/>
        <w:ind w:firstLine="709"/>
        <w:rPr>
          <w:rFonts w:ascii="Verdana" w:hAnsi="Verdana"/>
        </w:rPr>
      </w:pPr>
      <w:r>
        <w:rPr>
          <w:rFonts w:ascii="Verdana" w:hAnsi="Verdana"/>
        </w:rPr>
        <w:t>A segunda dificuldade de quando se tem esse tipo de ajuste é verificar se a função não polinomial pode ser transformada para uma função polinomial, pois, o método dos mínimos quadrados só se aplica para essas funções.</w:t>
      </w:r>
      <w:r w:rsidR="00E57AD1">
        <w:rPr>
          <w:rFonts w:ascii="Verdana" w:hAnsi="Verdana"/>
        </w:rPr>
        <w:t xml:space="preserve"> Ou seja, no caso em que se não consegue obter uma transformação coerente/adequada, deve-se procurar outra função de ajuste em que possa ser linearizada.</w:t>
      </w:r>
    </w:p>
    <w:p w:rsidR="00F47D4E" w:rsidRDefault="00F47D4E" w:rsidP="005109A2">
      <w:pPr>
        <w:pStyle w:val="Corpodetexto"/>
        <w:widowControl w:val="0"/>
        <w:spacing w:before="0" w:line="240" w:lineRule="auto"/>
        <w:ind w:firstLine="709"/>
        <w:rPr>
          <w:rFonts w:ascii="Verdana" w:hAnsi="Verdana"/>
        </w:rPr>
      </w:pPr>
      <w:r>
        <w:rPr>
          <w:rFonts w:ascii="Verdana" w:hAnsi="Verdana"/>
        </w:rPr>
        <w:t xml:space="preserve">No </w:t>
      </w:r>
      <w:r w:rsidR="001D3D68">
        <w:rPr>
          <w:rFonts w:ascii="Verdana" w:hAnsi="Verdana"/>
        </w:rPr>
        <w:t>tabela</w:t>
      </w:r>
      <w:r>
        <w:rPr>
          <w:rFonts w:ascii="Verdana" w:hAnsi="Verdana"/>
        </w:rPr>
        <w:t xml:space="preserve"> </w:t>
      </w:r>
      <w:r w:rsidR="001D3D68">
        <w:rPr>
          <w:rFonts w:ascii="Verdana" w:hAnsi="Verdana"/>
        </w:rPr>
        <w:t>1</w:t>
      </w:r>
      <w:r>
        <w:rPr>
          <w:rFonts w:ascii="Verdana" w:hAnsi="Verdana"/>
        </w:rPr>
        <w:t>, é mostrado algumas transformações válidas.</w:t>
      </w:r>
    </w:p>
    <w:p w:rsidR="001D3D68" w:rsidRDefault="001D3D68" w:rsidP="005109A2">
      <w:pPr>
        <w:pStyle w:val="Corpodetexto"/>
        <w:widowControl w:val="0"/>
        <w:spacing w:before="0" w:line="240" w:lineRule="auto"/>
        <w:ind w:firstLine="709"/>
        <w:rPr>
          <w:rFonts w:ascii="Verdana" w:hAnsi="Verdana"/>
        </w:rPr>
      </w:pPr>
    </w:p>
    <w:p w:rsidR="001D3D68" w:rsidRDefault="001D3D68" w:rsidP="005109A2">
      <w:pPr>
        <w:pStyle w:val="Corpodetexto"/>
        <w:widowControl w:val="0"/>
        <w:spacing w:before="0" w:line="240" w:lineRule="auto"/>
        <w:ind w:firstLine="709"/>
        <w:rPr>
          <w:rFonts w:ascii="Verdana" w:hAnsi="Verdana"/>
        </w:rPr>
      </w:pPr>
    </w:p>
    <w:p w:rsidR="001D3D68" w:rsidRPr="001D3D68" w:rsidRDefault="001D3D68" w:rsidP="001D3D68">
      <w:pPr>
        <w:pStyle w:val="Corpodetexto"/>
        <w:widowControl w:val="0"/>
        <w:spacing w:before="0" w:line="24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</w:rPr>
        <w:t xml:space="preserve">              </w:t>
      </w:r>
      <w:r w:rsidRPr="001D3D68">
        <w:rPr>
          <w:rFonts w:ascii="Verdana" w:hAnsi="Verdana"/>
          <w:b/>
          <w:sz w:val="20"/>
          <w:szCs w:val="20"/>
        </w:rPr>
        <w:t>Tabela 1 – Possíveis transformações para funções</w:t>
      </w:r>
    </w:p>
    <w:p w:rsidR="001D3D68" w:rsidRDefault="001D3D68" w:rsidP="005109A2">
      <w:pPr>
        <w:pStyle w:val="Corpodetexto"/>
        <w:widowControl w:val="0"/>
        <w:spacing w:before="0" w:line="240" w:lineRule="auto"/>
        <w:ind w:firstLine="709"/>
        <w:rPr>
          <w:rFonts w:ascii="Verdana" w:hAnsi="Verdana"/>
        </w:rPr>
      </w:pPr>
    </w:p>
    <w:tbl>
      <w:tblPr>
        <w:tblStyle w:val="Tabelacomgrade"/>
        <w:tblW w:w="8931" w:type="dxa"/>
        <w:tblInd w:w="-176" w:type="dxa"/>
        <w:tblLook w:val="04A0" w:firstRow="1" w:lastRow="0" w:firstColumn="1" w:lastColumn="0" w:noHBand="0" w:noVBand="1"/>
      </w:tblPr>
      <w:tblGrid>
        <w:gridCol w:w="2411"/>
        <w:gridCol w:w="3543"/>
        <w:gridCol w:w="2977"/>
      </w:tblGrid>
      <w:tr w:rsidR="001D3D68" w:rsidTr="00626170">
        <w:trPr>
          <w:trHeight w:val="327"/>
        </w:trPr>
        <w:tc>
          <w:tcPr>
            <w:tcW w:w="24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auto" w:fill="000000" w:themeFill="text1"/>
            <w:vAlign w:val="center"/>
          </w:tcPr>
          <w:p w:rsidR="001D3D68" w:rsidRPr="006D7F8C" w:rsidRDefault="001D3D68" w:rsidP="001D3D68">
            <w:pPr>
              <w:pStyle w:val="Corpodetexto"/>
              <w:widowControl w:val="0"/>
              <w:spacing w:before="0" w:line="240" w:lineRule="auto"/>
              <w:jc w:val="center"/>
              <w:rPr>
                <w:rFonts w:ascii="Verdana" w:hAnsi="Verdana"/>
                <w:b/>
              </w:rPr>
            </w:pPr>
            <w:r w:rsidRPr="006D7F8C">
              <w:rPr>
                <w:rFonts w:ascii="Verdana" w:hAnsi="Verdana"/>
                <w:b/>
              </w:rPr>
              <w:t>Funções</w:t>
            </w:r>
          </w:p>
        </w:tc>
        <w:tc>
          <w:tcPr>
            <w:tcW w:w="354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000000" w:themeFill="text1"/>
            <w:vAlign w:val="center"/>
          </w:tcPr>
          <w:p w:rsidR="001D3D68" w:rsidRPr="006D7F8C" w:rsidRDefault="001D3D68" w:rsidP="001D3D68">
            <w:pPr>
              <w:pStyle w:val="Corpodetexto"/>
              <w:widowControl w:val="0"/>
              <w:spacing w:before="0" w:line="240" w:lineRule="auto"/>
              <w:jc w:val="center"/>
              <w:rPr>
                <w:rFonts w:ascii="Verdana" w:hAnsi="Verdana"/>
                <w:b/>
              </w:rPr>
            </w:pPr>
            <w:r w:rsidRPr="006D7F8C">
              <w:rPr>
                <w:rFonts w:ascii="Verdana" w:hAnsi="Verdana"/>
                <w:b/>
              </w:rPr>
              <w:t>Transformação</w:t>
            </w:r>
          </w:p>
        </w:tc>
        <w:tc>
          <w:tcPr>
            <w:tcW w:w="2977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000000" w:themeFill="text1"/>
            <w:vAlign w:val="center"/>
          </w:tcPr>
          <w:p w:rsidR="001D3D68" w:rsidRPr="006D7F8C" w:rsidRDefault="001D3D68" w:rsidP="001D3D68">
            <w:pPr>
              <w:pStyle w:val="Corpodetexto"/>
              <w:widowControl w:val="0"/>
              <w:spacing w:before="0" w:line="240" w:lineRule="auto"/>
              <w:jc w:val="center"/>
              <w:rPr>
                <w:rFonts w:ascii="Verdana" w:hAnsi="Verdana"/>
                <w:b/>
              </w:rPr>
            </w:pPr>
            <w:r w:rsidRPr="006D7F8C">
              <w:rPr>
                <w:rFonts w:ascii="Verdana" w:hAnsi="Verdana"/>
                <w:b/>
              </w:rPr>
              <w:t>Simpli</w:t>
            </w:r>
            <w:r w:rsidR="006D7F8C" w:rsidRPr="006D7F8C">
              <w:rPr>
                <w:rFonts w:ascii="Verdana" w:hAnsi="Verdana"/>
                <w:b/>
              </w:rPr>
              <w:t>fi</w:t>
            </w:r>
            <w:r w:rsidRPr="006D7F8C">
              <w:rPr>
                <w:rFonts w:ascii="Verdana" w:hAnsi="Verdana"/>
                <w:b/>
              </w:rPr>
              <w:t>cação</w:t>
            </w:r>
          </w:p>
        </w:tc>
      </w:tr>
      <w:tr w:rsidR="001D3D68" w:rsidTr="00626170">
        <w:trPr>
          <w:trHeight w:val="1323"/>
        </w:trPr>
        <w:tc>
          <w:tcPr>
            <w:tcW w:w="24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  <w:vAlign w:val="center"/>
          </w:tcPr>
          <w:p w:rsidR="001D3D68" w:rsidRDefault="001D3D68" w:rsidP="001D3D68">
            <w:pPr>
              <w:pStyle w:val="Corpodetexto"/>
              <w:widowControl w:val="0"/>
              <w:spacing w:before="0" w:line="24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noProof/>
              </w:rPr>
              <w:pict w14:anchorId="403DFD56">
                <v:shape id="_x0000_s1095" type="#_x0000_t75" style="position:absolute;left:0;text-align:left;margin-left:24.9pt;margin-top:-4pt;width:67.95pt;height:18pt;z-index:251679232;visibility:visible;mso-position-horizontal-relative:text;mso-position-vertical-relative:text" filled="t" fillcolor="white [3212]">
                  <v:imagedata r:id="rId37" o:title=""/>
                </v:shape>
                <o:OLEObject Type="Embed" ProgID="Equation.3" ShapeID="_x0000_s1095" DrawAspect="Content" ObjectID="_1427677514" r:id="rId38"/>
              </w:pict>
            </w:r>
          </w:p>
        </w:tc>
        <w:tc>
          <w:tcPr>
            <w:tcW w:w="354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1D3D68" w:rsidRDefault="006D7F8C" w:rsidP="001D3D68">
            <w:pPr>
              <w:pStyle w:val="Corpodetexto"/>
              <w:widowControl w:val="0"/>
              <w:spacing w:before="0" w:line="24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noProof/>
              </w:rPr>
              <w:pict w14:anchorId="68E1822E">
                <v:shape id="_x0000_s1096" type="#_x0000_t75" style="position:absolute;left:0;text-align:left;margin-left:2.5pt;margin-top:-1.95pt;width:162pt;height:17pt;z-index:251680256;visibility:visible;mso-position-horizontal-relative:text;mso-position-vertical-relative:text" filled="t" fillcolor="white [3212]">
                  <v:imagedata r:id="rId39" o:title=""/>
                </v:shape>
                <o:OLEObject Type="Embed" ProgID="Equation.3" ShapeID="_x0000_s1096" DrawAspect="Content" ObjectID="_1427677515" r:id="rId40"/>
              </w:pict>
            </w:r>
          </w:p>
        </w:tc>
        <w:tc>
          <w:tcPr>
            <w:tcW w:w="2977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1D3D68" w:rsidRDefault="001D3D68" w:rsidP="001D3D68">
            <w:pPr>
              <w:pStyle w:val="Corpodetexto"/>
              <w:widowControl w:val="0"/>
              <w:spacing w:before="0" w:line="24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noProof/>
              </w:rPr>
              <w:pict w14:anchorId="7A88073D">
                <v:shape id="_x0000_s1097" type="#_x0000_t75" style="position:absolute;left:0;text-align:left;margin-left:18.3pt;margin-top:-2.6pt;width:103.95pt;height:18pt;z-index:251681280;visibility:visible;mso-position-horizontal-relative:text;mso-position-vertical-relative:text" filled="t" fillcolor="white [3212]">
                  <v:imagedata r:id="rId41" o:title=""/>
                </v:shape>
                <o:OLEObject Type="Embed" ProgID="Equation.3" ShapeID="_x0000_s1097" DrawAspect="Content" ObjectID="_1427677516" r:id="rId42"/>
              </w:pict>
            </w:r>
          </w:p>
        </w:tc>
      </w:tr>
      <w:tr w:rsidR="001D3D68" w:rsidTr="00626170">
        <w:trPr>
          <w:trHeight w:val="1397"/>
        </w:trPr>
        <w:tc>
          <w:tcPr>
            <w:tcW w:w="24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  <w:vAlign w:val="center"/>
          </w:tcPr>
          <w:p w:rsidR="001D3D68" w:rsidRDefault="001D3D68" w:rsidP="001D3D68">
            <w:pPr>
              <w:pStyle w:val="Corpodetexto"/>
              <w:widowControl w:val="0"/>
              <w:spacing w:before="0" w:line="24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noProof/>
              </w:rPr>
              <w:pict w14:anchorId="4C8D8D38">
                <v:shape id="_x0000_s1098" type="#_x0000_t75" style="position:absolute;left:0;text-align:left;margin-left:20.3pt;margin-top:-2pt;width:70pt;height:18pt;z-index:251682304;visibility:visible;mso-position-horizontal-relative:text;mso-position-vertical-relative:text" filled="t" fillcolor="white [3212]">
                  <v:imagedata r:id="rId43" o:title=""/>
                </v:shape>
                <o:OLEObject Type="Embed" ProgID="Equation.3" ShapeID="_x0000_s1098" DrawAspect="Content" ObjectID="_1427677517" r:id="rId44"/>
              </w:pict>
            </w:r>
          </w:p>
        </w:tc>
        <w:tc>
          <w:tcPr>
            <w:tcW w:w="354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1D3D68" w:rsidRDefault="001D3D68" w:rsidP="001D3D68">
            <w:pPr>
              <w:pStyle w:val="Corpodetexto"/>
              <w:widowControl w:val="0"/>
              <w:spacing w:before="0" w:line="24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noProof/>
              </w:rPr>
              <w:pict w14:anchorId="446712D7">
                <v:shape id="_x0000_s1099" type="#_x0000_t75" style="position:absolute;left:0;text-align:left;margin-left:2pt;margin-top:-2.1pt;width:162pt;height:17pt;z-index:251683328;visibility:visible;mso-position-horizontal-relative:text;mso-position-vertical-relative:text" filled="t" fillcolor="white [3212]">
                  <v:imagedata r:id="rId45" o:title=""/>
                </v:shape>
                <o:OLEObject Type="Embed" ProgID="Equation.3" ShapeID="_x0000_s1099" DrawAspect="Content" ObjectID="_1427677518" r:id="rId46"/>
              </w:pict>
            </w:r>
          </w:p>
        </w:tc>
        <w:tc>
          <w:tcPr>
            <w:tcW w:w="2977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1D3D68" w:rsidRDefault="001D3D68" w:rsidP="001D3D68">
            <w:pPr>
              <w:pStyle w:val="Corpodetexto"/>
              <w:widowControl w:val="0"/>
              <w:spacing w:before="0" w:line="24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noProof/>
              </w:rPr>
              <w:pict w14:anchorId="30203529">
                <v:shape id="_x0000_s1100" type="#_x0000_t75" style="position:absolute;left:0;text-align:left;margin-left:4.1pt;margin-top:-2.3pt;width:131pt;height:18pt;z-index:251684352;visibility:visible;mso-position-horizontal-relative:text;mso-position-vertical-relative:text" filled="t" fillcolor="white [3212]">
                  <v:imagedata r:id="rId47" o:title=""/>
                </v:shape>
                <o:OLEObject Type="Embed" ProgID="Equation.3" ShapeID="_x0000_s1100" DrawAspect="Content" ObjectID="_1427677519" r:id="rId48"/>
              </w:pict>
            </w:r>
          </w:p>
        </w:tc>
      </w:tr>
      <w:tr w:rsidR="001D3D68" w:rsidTr="00626170">
        <w:trPr>
          <w:trHeight w:val="1403"/>
        </w:trPr>
        <w:tc>
          <w:tcPr>
            <w:tcW w:w="24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  <w:vAlign w:val="center"/>
          </w:tcPr>
          <w:p w:rsidR="001D3D68" w:rsidRDefault="001D3D68" w:rsidP="001D3D68">
            <w:pPr>
              <w:pStyle w:val="Corpodetexto"/>
              <w:widowControl w:val="0"/>
              <w:spacing w:before="0" w:line="24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noProof/>
              </w:rPr>
              <w:pict w14:anchorId="0E20C53A">
                <v:shape id="_x0000_s1101" type="#_x0000_t75" style="position:absolute;left:0;text-align:left;margin-left:8.1pt;margin-top:-3.4pt;width:90pt;height:31.95pt;z-index:251685376;visibility:visible;mso-position-horizontal-relative:text;mso-position-vertical-relative:text" filled="t" fillcolor="white [3212]">
                  <v:imagedata r:id="rId49" o:title=""/>
                </v:shape>
                <o:OLEObject Type="Embed" ProgID="Equation.3" ShapeID="_x0000_s1101" DrawAspect="Content" ObjectID="_1427677520" r:id="rId50"/>
              </w:pict>
            </w:r>
          </w:p>
        </w:tc>
        <w:tc>
          <w:tcPr>
            <w:tcW w:w="354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1D3D68" w:rsidRDefault="001D3D68" w:rsidP="001D3D68">
            <w:pPr>
              <w:pStyle w:val="Corpodetexto"/>
              <w:widowControl w:val="0"/>
              <w:spacing w:before="0" w:line="24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noProof/>
              </w:rPr>
              <w:pict w14:anchorId="09314CA9">
                <v:shape id="_x0000_s1102" type="#_x0000_t75" style="position:absolute;left:0;text-align:left;margin-left:37.7pt;margin-top:-3.05pt;width:90pt;height:34pt;z-index:251686400;visibility:visible;mso-position-horizontal-relative:text;mso-position-vertical-relative:text" filled="t" fillcolor="white [3212]">
                  <v:imagedata r:id="rId51" o:title=""/>
                </v:shape>
                <o:OLEObject Type="Embed" ProgID="Equation.3" ShapeID="_x0000_s1102" DrawAspect="Content" ObjectID="_1427677521" r:id="rId52"/>
              </w:pict>
            </w:r>
          </w:p>
        </w:tc>
        <w:tc>
          <w:tcPr>
            <w:tcW w:w="2977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1D3D68" w:rsidRDefault="006D7F8C" w:rsidP="001D3D68">
            <w:pPr>
              <w:pStyle w:val="Corpodetexto"/>
              <w:widowControl w:val="0"/>
              <w:spacing w:before="0" w:line="24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noProof/>
              </w:rPr>
              <w:pict w14:anchorId="6C8CD0E1">
                <v:shape id="_x0000_s1105" type="#_x0000_t75" style="position:absolute;left:0;text-align:left;margin-left:18.6pt;margin-top:-3.55pt;width:103.95pt;height:18pt;z-index:251687424;visibility:visible;mso-position-horizontal-relative:text;mso-position-vertical-relative:text" filled="t" fillcolor="white [3212]">
                  <v:imagedata r:id="rId53" o:title=""/>
                </v:shape>
                <o:OLEObject Type="Embed" ProgID="Equation.3" ShapeID="_x0000_s1105" DrawAspect="Content" ObjectID="_1427677522" r:id="rId54"/>
              </w:pict>
            </w:r>
          </w:p>
        </w:tc>
      </w:tr>
      <w:tr w:rsidR="001D3D68" w:rsidTr="00626170">
        <w:trPr>
          <w:trHeight w:val="1407"/>
        </w:trPr>
        <w:tc>
          <w:tcPr>
            <w:tcW w:w="24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  <w:vAlign w:val="center"/>
          </w:tcPr>
          <w:p w:rsidR="001D3D68" w:rsidRDefault="006D7F8C" w:rsidP="001D3D68">
            <w:pPr>
              <w:pStyle w:val="Corpodetexto"/>
              <w:widowControl w:val="0"/>
              <w:spacing w:before="0" w:line="24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noProof/>
              </w:rPr>
              <w:pict w14:anchorId="24C00E7B">
                <v:shape id="_x0000_s1106" type="#_x0000_t75" style="position:absolute;left:0;text-align:left;margin-left:7.95pt;margin-top:-6.5pt;width:96.95pt;height:20pt;z-index:251688448;visibility:visible;mso-position-horizontal-relative:text;mso-position-vertical-relative:text" filled="t" fillcolor="white [3212]">
                  <v:imagedata r:id="rId55" o:title=""/>
                </v:shape>
                <o:OLEObject Type="Embed" ProgID="Equation.3" ShapeID="_x0000_s1106" DrawAspect="Content" ObjectID="_1427677523" r:id="rId56"/>
              </w:pict>
            </w:r>
          </w:p>
        </w:tc>
        <w:tc>
          <w:tcPr>
            <w:tcW w:w="354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1D3D68" w:rsidRDefault="006D7F8C" w:rsidP="001D3D68">
            <w:pPr>
              <w:pStyle w:val="Corpodetexto"/>
              <w:widowControl w:val="0"/>
              <w:spacing w:before="0" w:line="24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noProof/>
                <w:sz w:val="20"/>
                <w:szCs w:val="20"/>
              </w:rPr>
              <w:pict w14:anchorId="3142A7AD">
                <v:shape id="_x0000_s1107" type="#_x0000_t75" style="position:absolute;left:0;text-align:left;margin-left:30.9pt;margin-top:-3.95pt;width:108pt;height:18pt;z-index:251689472;visibility:visible;mso-position-horizontal-relative:text;mso-position-vertical:absolute;mso-position-vertical-relative:text" filled="t" fillcolor="white [3212]">
                  <v:imagedata r:id="rId57" o:title=""/>
                </v:shape>
                <o:OLEObject Type="Embed" ProgID="Equation.3" ShapeID="_x0000_s1107" DrawAspect="Content" ObjectID="_1427677524" r:id="rId58"/>
              </w:pict>
            </w:r>
          </w:p>
        </w:tc>
        <w:tc>
          <w:tcPr>
            <w:tcW w:w="2977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1D3D68" w:rsidRDefault="006D7F8C" w:rsidP="001D3D68">
            <w:pPr>
              <w:pStyle w:val="Corpodetexto"/>
              <w:widowControl w:val="0"/>
              <w:spacing w:before="0" w:line="24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noProof/>
                <w:sz w:val="22"/>
                <w:szCs w:val="22"/>
              </w:rPr>
              <w:pict w14:anchorId="79F37048">
                <v:shape id="_x0000_s1108" type="#_x0000_t75" style="position:absolute;left:0;text-align:left;margin-left:18.6pt;margin-top:-5.7pt;width:103.95pt;height:18pt;z-index:251690496;visibility:visible;mso-position-horizontal-relative:text;mso-position-vertical-relative:text" filled="t" fillcolor="white [3212]">
                  <v:imagedata r:id="rId59" o:title=""/>
                </v:shape>
                <o:OLEObject Type="Embed" ProgID="Equation.3" ShapeID="_x0000_s1108" DrawAspect="Content" ObjectID="_1427677525" r:id="rId60"/>
              </w:pict>
            </w:r>
          </w:p>
        </w:tc>
      </w:tr>
    </w:tbl>
    <w:p w:rsidR="001D3D68" w:rsidRDefault="001D3D68" w:rsidP="005109A2">
      <w:pPr>
        <w:pStyle w:val="Corpodetexto"/>
        <w:widowControl w:val="0"/>
        <w:spacing w:before="0" w:line="240" w:lineRule="auto"/>
        <w:ind w:firstLine="709"/>
        <w:rPr>
          <w:rFonts w:ascii="Verdana" w:hAnsi="Verdana"/>
        </w:rPr>
      </w:pPr>
    </w:p>
    <w:p w:rsidR="006D7F8C" w:rsidRDefault="006D7F8C" w:rsidP="005109A2">
      <w:pPr>
        <w:pStyle w:val="Corpodetexto"/>
        <w:widowControl w:val="0"/>
        <w:spacing w:before="0" w:line="240" w:lineRule="auto"/>
        <w:ind w:firstLine="709"/>
        <w:rPr>
          <w:rFonts w:ascii="Verdana" w:hAnsi="Verdana"/>
        </w:rPr>
      </w:pPr>
    </w:p>
    <w:p w:rsidR="006D7F8C" w:rsidRDefault="006D7F8C" w:rsidP="005109A2">
      <w:pPr>
        <w:pStyle w:val="Corpodetexto"/>
        <w:widowControl w:val="0"/>
        <w:spacing w:before="0" w:line="240" w:lineRule="auto"/>
        <w:ind w:firstLine="709"/>
        <w:rPr>
          <w:rFonts w:ascii="Verdana" w:hAnsi="Verdana"/>
        </w:rPr>
      </w:pPr>
      <w:r>
        <w:rPr>
          <w:rFonts w:ascii="Verdana" w:hAnsi="Verdana"/>
        </w:rPr>
        <w:t>É importante estar ciente que, o leque de funções que</w:t>
      </w:r>
      <w:r w:rsidR="00626170">
        <w:rPr>
          <w:rFonts w:ascii="Verdana" w:hAnsi="Verdana"/>
        </w:rPr>
        <w:t xml:space="preserve"> podem ser linearizadas, é muito maior do que as mostradas anteriormente.</w:t>
      </w:r>
    </w:p>
    <w:p w:rsidR="00626170" w:rsidRDefault="00626170" w:rsidP="003A61F8">
      <w:pPr>
        <w:pStyle w:val="Corpodetexto"/>
        <w:widowControl w:val="0"/>
        <w:spacing w:before="0" w:line="240" w:lineRule="auto"/>
        <w:ind w:firstLine="709"/>
        <w:rPr>
          <w:rFonts w:ascii="Verdana" w:hAnsi="Verdana"/>
        </w:rPr>
      </w:pPr>
      <w:r>
        <w:rPr>
          <w:rFonts w:ascii="Verdana" w:hAnsi="Verdana"/>
        </w:rPr>
        <w:t xml:space="preserve">Ao ser usado o método dos mínimos quadrados, será encontrado os coeficientes da transformação, i.e., tem-se que </w:t>
      </w:r>
      <w:r>
        <w:rPr>
          <w:rFonts w:ascii="Verdana" w:hAnsi="Verdana"/>
        </w:rPr>
        <w:lastRenderedPageBreak/>
        <w:t>fazer a “volta” para a função original.</w:t>
      </w:r>
    </w:p>
    <w:p w:rsidR="001F1750" w:rsidRDefault="001F1750" w:rsidP="003A61F8">
      <w:pPr>
        <w:pStyle w:val="Corpodetexto"/>
        <w:widowControl w:val="0"/>
        <w:spacing w:before="0" w:line="240" w:lineRule="auto"/>
        <w:ind w:firstLine="709"/>
        <w:rPr>
          <w:rFonts w:ascii="Verdana" w:hAnsi="Verdana"/>
        </w:rPr>
      </w:pPr>
    </w:p>
    <w:p w:rsidR="003A61F8" w:rsidRPr="000A1E2F" w:rsidRDefault="000A1E2F" w:rsidP="00362648">
      <w:pPr>
        <w:pStyle w:val="Titulo001"/>
        <w:widowControl w:val="0"/>
        <w:numPr>
          <w:ilvl w:val="1"/>
          <w:numId w:val="10"/>
        </w:numPr>
        <w:spacing w:before="0" w:after="0"/>
        <w:ind w:left="0" w:firstLine="0"/>
        <w:rPr>
          <w:rFonts w:ascii="Verdana" w:hAnsi="Verdana"/>
          <w:b w:val="0"/>
        </w:rPr>
      </w:pPr>
      <w:bookmarkStart w:id="8" w:name="_Toc353929879"/>
      <w:r w:rsidRPr="000A1E2F">
        <w:rPr>
          <w:rFonts w:ascii="Verdana" w:hAnsi="Verdana"/>
          <w:b w:val="0"/>
        </w:rPr>
        <w:t>QUALIDADE DO AJUSTE</w:t>
      </w:r>
      <w:bookmarkEnd w:id="8"/>
    </w:p>
    <w:p w:rsidR="003A61F8" w:rsidRDefault="003A61F8" w:rsidP="003A61F8">
      <w:pPr>
        <w:pStyle w:val="CorpodetextoAntes12pt"/>
        <w:widowControl w:val="0"/>
        <w:spacing w:before="0"/>
        <w:ind w:firstLine="709"/>
        <w:rPr>
          <w:rFonts w:ascii="Verdana" w:hAnsi="Verdana"/>
        </w:rPr>
      </w:pPr>
    </w:p>
    <w:p w:rsidR="00A73B5D" w:rsidRDefault="00A73B5D" w:rsidP="003A61F8">
      <w:pPr>
        <w:pStyle w:val="CorpodetextoAntes12pt"/>
        <w:widowControl w:val="0"/>
        <w:spacing w:before="0"/>
        <w:ind w:firstLine="709"/>
        <w:rPr>
          <w:rFonts w:ascii="Verdana" w:hAnsi="Verdana"/>
        </w:rPr>
      </w:pPr>
    </w:p>
    <w:p w:rsidR="00A73B5D" w:rsidRDefault="00A73B5D" w:rsidP="00362648">
      <w:pPr>
        <w:pStyle w:val="CorpodetextoAntes12pt"/>
        <w:widowControl w:val="0"/>
        <w:spacing w:before="0"/>
        <w:ind w:firstLine="709"/>
        <w:rPr>
          <w:rFonts w:ascii="Verdana" w:hAnsi="Verdana"/>
        </w:rPr>
      </w:pPr>
      <w:r>
        <w:rPr>
          <w:rFonts w:ascii="Verdana" w:hAnsi="Verdana"/>
        </w:rPr>
        <w:t xml:space="preserve">Será discutida nesta seção a qualidade do ajuste no </w:t>
      </w:r>
      <w:r w:rsidRPr="00A73B5D">
        <w:rPr>
          <w:rFonts w:ascii="Verdana" w:hAnsi="Verdana"/>
          <w:b/>
          <w:i/>
        </w:rPr>
        <w:t>caso discreto</w:t>
      </w:r>
      <w:r w:rsidR="00362648">
        <w:rPr>
          <w:rFonts w:ascii="Verdana" w:hAnsi="Verdana"/>
        </w:rPr>
        <w:t>. Portanto, para o caso contínuo nada será comentado, visto que, o mesmo foi menos abordado no relatório.</w:t>
      </w:r>
    </w:p>
    <w:p w:rsidR="006D1629" w:rsidRDefault="006D1629" w:rsidP="00362648">
      <w:pPr>
        <w:pStyle w:val="CorpodetextoAntes12pt"/>
        <w:widowControl w:val="0"/>
        <w:spacing w:before="0"/>
        <w:ind w:firstLine="709"/>
        <w:rPr>
          <w:rFonts w:ascii="Verdana" w:hAnsi="Verdana"/>
        </w:rPr>
      </w:pPr>
      <w:r>
        <w:rPr>
          <w:rFonts w:ascii="Verdana" w:hAnsi="Verdana"/>
        </w:rPr>
        <w:t xml:space="preserve">Anteriormente, foi visto alguns modelos de funções que podem ser ajustadas pelo método dos mínimos quadrados. Mas, existem inúmeras funções que podem ser ajustadas. A questão fundamental é: qual a função que representa o melhor ajuste entre todas as outras funções. </w:t>
      </w:r>
    </w:p>
    <w:p w:rsidR="00362648" w:rsidRDefault="00362648" w:rsidP="00362648">
      <w:pPr>
        <w:pStyle w:val="CorpodetextoAntes12pt"/>
        <w:widowControl w:val="0"/>
        <w:spacing w:before="0"/>
        <w:ind w:firstLine="709"/>
        <w:rPr>
          <w:rFonts w:ascii="Verdana" w:hAnsi="Verdana"/>
        </w:rPr>
      </w:pPr>
    </w:p>
    <w:p w:rsidR="00362648" w:rsidRDefault="00362648" w:rsidP="00362648">
      <w:pPr>
        <w:pStyle w:val="CorpodetextoAntes12pt"/>
        <w:widowControl w:val="0"/>
        <w:spacing w:before="0"/>
        <w:rPr>
          <w:rFonts w:ascii="Verdana" w:hAnsi="Verdana"/>
          <w:sz w:val="22"/>
          <w:szCs w:val="22"/>
        </w:rPr>
      </w:pPr>
    </w:p>
    <w:p w:rsidR="00362648" w:rsidRPr="000A1E2F" w:rsidRDefault="00362648" w:rsidP="00362648">
      <w:pPr>
        <w:pStyle w:val="Titulo001"/>
        <w:widowControl w:val="0"/>
        <w:numPr>
          <w:ilvl w:val="2"/>
          <w:numId w:val="10"/>
        </w:numPr>
        <w:spacing w:before="0" w:after="0"/>
        <w:ind w:left="0" w:firstLine="0"/>
        <w:rPr>
          <w:rFonts w:ascii="Verdana" w:hAnsi="Verdana"/>
          <w:b w:val="0"/>
        </w:rPr>
      </w:pPr>
      <w:bookmarkStart w:id="9" w:name="_Toc353929880"/>
      <w:r>
        <w:rPr>
          <w:rFonts w:ascii="Verdana" w:hAnsi="Verdana"/>
          <w:b w:val="0"/>
        </w:rPr>
        <w:t>Coeficiente de determinação</w:t>
      </w:r>
      <w:bookmarkEnd w:id="9"/>
    </w:p>
    <w:p w:rsidR="00362648" w:rsidRPr="00A73B5D" w:rsidRDefault="00362648" w:rsidP="00362648">
      <w:pPr>
        <w:pStyle w:val="CorpodetextoAntes12pt"/>
        <w:widowControl w:val="0"/>
        <w:spacing w:before="0"/>
        <w:ind w:firstLine="709"/>
        <w:rPr>
          <w:rFonts w:ascii="Verdana" w:hAnsi="Verdana"/>
        </w:rPr>
      </w:pPr>
    </w:p>
    <w:p w:rsidR="003A61F8" w:rsidRDefault="003A61F8" w:rsidP="003A61F8">
      <w:pPr>
        <w:pStyle w:val="CorpodetextoAntes12pt"/>
        <w:widowControl w:val="0"/>
        <w:spacing w:before="0"/>
        <w:ind w:firstLine="709"/>
        <w:rPr>
          <w:rFonts w:ascii="Verdana" w:hAnsi="Verdana"/>
        </w:rPr>
      </w:pPr>
    </w:p>
    <w:p w:rsidR="00362648" w:rsidRDefault="00362648" w:rsidP="003A61F8">
      <w:pPr>
        <w:pStyle w:val="CorpodetextoAntes12pt"/>
        <w:widowControl w:val="0"/>
        <w:spacing w:before="0"/>
        <w:ind w:firstLine="709"/>
        <w:rPr>
          <w:rFonts w:ascii="Verdana" w:hAnsi="Verdana"/>
        </w:rPr>
      </w:pPr>
      <w:r>
        <w:rPr>
          <w:rFonts w:ascii="Verdana" w:hAnsi="Verdana"/>
        </w:rPr>
        <w:t>Antes de iniciar esta seção, é importante saber que existem mais avalições da qualidade de ajuste, sendo aqui abordada somente uma.</w:t>
      </w:r>
    </w:p>
    <w:p w:rsidR="00E71371" w:rsidRDefault="00362648" w:rsidP="003A61F8">
      <w:pPr>
        <w:pStyle w:val="CorpodetextoAntes12pt"/>
        <w:widowControl w:val="0"/>
        <w:spacing w:before="0"/>
        <w:ind w:firstLine="709"/>
        <w:rPr>
          <w:rFonts w:ascii="Verdana" w:hAnsi="Verdana"/>
        </w:rPr>
      </w:pPr>
      <w:r>
        <w:rPr>
          <w:rFonts w:ascii="Verdana" w:hAnsi="Verdana"/>
        </w:rPr>
        <w:t>O coeficiente de determinação, também conhecido como R</w:t>
      </w:r>
      <w:r>
        <w:rPr>
          <w:rFonts w:ascii="Verdana" w:hAnsi="Verdana"/>
          <w:vertAlign w:val="superscript"/>
        </w:rPr>
        <w:t>2</w:t>
      </w:r>
      <w:r w:rsidR="00090A87">
        <w:rPr>
          <w:rFonts w:ascii="Verdana" w:hAnsi="Verdana"/>
        </w:rPr>
        <w:t xml:space="preserve">, é uma medida </w:t>
      </w:r>
      <w:r w:rsidR="00E71371">
        <w:rPr>
          <w:rFonts w:ascii="Verdana" w:hAnsi="Verdana"/>
        </w:rPr>
        <w:t xml:space="preserve">que indica o quanto o modelo </w:t>
      </w:r>
      <w:r w:rsidR="00090A87">
        <w:rPr>
          <w:rFonts w:ascii="Verdana" w:hAnsi="Verdana"/>
        </w:rPr>
        <w:t xml:space="preserve">obtido </w:t>
      </w:r>
      <w:r w:rsidR="00E71371">
        <w:rPr>
          <w:rFonts w:ascii="Verdana" w:hAnsi="Verdana"/>
        </w:rPr>
        <w:t xml:space="preserve">consegue explicar os valores observados. O seu valor varia entre </w:t>
      </w:r>
      <w:proofErr w:type="gramStart"/>
      <w:r w:rsidR="00E71371">
        <w:rPr>
          <w:rFonts w:ascii="Verdana" w:hAnsi="Verdana"/>
        </w:rPr>
        <w:t>0</w:t>
      </w:r>
      <w:proofErr w:type="gramEnd"/>
      <w:r w:rsidR="00E71371">
        <w:rPr>
          <w:rFonts w:ascii="Verdana" w:hAnsi="Verdana"/>
        </w:rPr>
        <w:t xml:space="preserve"> e 1, onde conclui-se, sem muito aprofundamento, que quanto mais o R</w:t>
      </w:r>
      <w:r w:rsidR="00E71371">
        <w:rPr>
          <w:rFonts w:ascii="Verdana" w:hAnsi="Verdana"/>
          <w:vertAlign w:val="superscript"/>
        </w:rPr>
        <w:t>2</w:t>
      </w:r>
      <w:r w:rsidR="00E71371">
        <w:rPr>
          <w:rFonts w:ascii="Verdana" w:hAnsi="Verdana"/>
        </w:rPr>
        <w:t xml:space="preserve"> se aproxima de 1, melhor a curva de ajuste explica a tendência dos pontos. </w:t>
      </w:r>
      <w:r w:rsidR="00C27BE9">
        <w:rPr>
          <w:rFonts w:ascii="Verdana" w:hAnsi="Verdana"/>
        </w:rPr>
        <w:t>Portanto, se</w:t>
      </w:r>
      <w:r w:rsidR="00E71371">
        <w:rPr>
          <w:rFonts w:ascii="Verdana" w:hAnsi="Verdana"/>
        </w:rPr>
        <w:t xml:space="preserve"> R</w:t>
      </w:r>
      <w:r w:rsidR="00E71371">
        <w:rPr>
          <w:rFonts w:ascii="Verdana" w:hAnsi="Verdana"/>
          <w:vertAlign w:val="superscript"/>
        </w:rPr>
        <w:t xml:space="preserve">2 </w:t>
      </w:r>
      <w:r w:rsidR="00E71371">
        <w:rPr>
          <w:rFonts w:ascii="Verdana" w:hAnsi="Verdana"/>
        </w:rPr>
        <w:t>= 1, o ajuste é perfeito.</w:t>
      </w:r>
    </w:p>
    <w:p w:rsidR="00E71371" w:rsidRDefault="00E71371" w:rsidP="003A61F8">
      <w:pPr>
        <w:pStyle w:val="CorpodetextoAntes12pt"/>
        <w:widowControl w:val="0"/>
        <w:spacing w:before="0"/>
        <w:ind w:firstLine="709"/>
        <w:rPr>
          <w:rFonts w:ascii="Verdana" w:hAnsi="Verdana"/>
        </w:rPr>
      </w:pPr>
      <w:r>
        <w:rPr>
          <w:rFonts w:ascii="Verdana" w:hAnsi="Verdana"/>
        </w:rPr>
        <w:t>Abaixo é mostrada a equação do coeficiente de ajuste.</w:t>
      </w:r>
    </w:p>
    <w:p w:rsidR="003A61F8" w:rsidRDefault="00E71371" w:rsidP="003A61F8">
      <w:pPr>
        <w:pStyle w:val="CorpodetextoAntes12pt"/>
        <w:widowControl w:val="0"/>
        <w:spacing w:before="0"/>
        <w:ind w:firstLine="709"/>
        <w:rPr>
          <w:rFonts w:ascii="Verdana" w:hAnsi="Verdana"/>
        </w:rPr>
      </w:pPr>
      <w:r>
        <w:rPr>
          <w:rFonts w:ascii="Verdana" w:hAnsi="Verdana"/>
        </w:rPr>
        <w:t xml:space="preserve">   </w:t>
      </w:r>
    </w:p>
    <w:p w:rsidR="00E71371" w:rsidRPr="00E71371" w:rsidRDefault="00E71371" w:rsidP="003A61F8">
      <w:pPr>
        <w:pStyle w:val="CorpodetextoAntes12pt"/>
        <w:widowControl w:val="0"/>
        <w:spacing w:before="0"/>
        <w:ind w:firstLine="709"/>
        <w:rPr>
          <w:rFonts w:ascii="Verdana" w:hAnsi="Verdana"/>
        </w:rPr>
      </w:pPr>
      <w:r>
        <w:rPr>
          <w:rFonts w:ascii="Verdana" w:hAnsi="Verdana"/>
        </w:rPr>
        <w:t xml:space="preserve">                            </w:t>
      </w:r>
    </w:p>
    <w:p w:rsidR="003A61F8" w:rsidRDefault="00E71371" w:rsidP="005109A2">
      <w:pPr>
        <w:pStyle w:val="Corpodetexto"/>
        <w:widowControl w:val="0"/>
        <w:spacing w:before="0" w:line="240" w:lineRule="auto"/>
        <w:ind w:firstLine="709"/>
        <w:rPr>
          <w:rFonts w:ascii="Verdana" w:hAnsi="Verdana"/>
        </w:rPr>
      </w:pPr>
      <w:r>
        <w:rPr>
          <w:rFonts w:ascii="Verdana" w:hAnsi="Verdana"/>
          <w:noProof/>
        </w:rPr>
        <w:pict w14:anchorId="1BB76D47">
          <v:shape id="_x0000_s1109" type="#_x0000_t75" style="position:absolute;left:0;text-align:left;margin-left:141pt;margin-top:.45pt;width:101pt;height:71pt;z-index:251691520;visibility:visible" filled="t" fillcolor="white [3212]">
            <v:imagedata r:id="rId61" o:title=""/>
          </v:shape>
          <o:OLEObject Type="Embed" ProgID="Equation.3" ShapeID="_x0000_s1109" DrawAspect="Content" ObjectID="_1427677526" r:id="rId62"/>
        </w:pict>
      </w:r>
    </w:p>
    <w:p w:rsidR="003A61F8" w:rsidRDefault="00E71371" w:rsidP="005109A2">
      <w:pPr>
        <w:pStyle w:val="Corpodetexto"/>
        <w:widowControl w:val="0"/>
        <w:spacing w:before="0" w:line="240" w:lineRule="auto"/>
        <w:ind w:firstLine="709"/>
        <w:rPr>
          <w:rFonts w:ascii="Verdana" w:hAnsi="Verdana"/>
        </w:rPr>
      </w:pPr>
      <w:r>
        <w:rPr>
          <w:rFonts w:ascii="Verdana" w:hAnsi="Verdana"/>
          <w:noProof/>
          <w:sz w:val="22"/>
          <w:szCs w:val="22"/>
        </w:rPr>
        <w:pict w14:anchorId="3A379219">
          <v:shape id="_x0000_s1110" type="#_x0000_t75" style="position:absolute;left:0;text-align:left;margin-left:396.95pt;margin-top:13.3pt;width:19pt;height:17pt;z-index:251692544;visibility:visible" filled="t">
            <v:imagedata r:id="rId63" o:title=""/>
          </v:shape>
          <o:OLEObject Type="Embed" ProgID="Equation.3" ShapeID="_x0000_s1110" DrawAspect="Content" ObjectID="_1427677527" r:id="rId64"/>
        </w:pict>
      </w:r>
    </w:p>
    <w:p w:rsidR="00626170" w:rsidRPr="002C3EB0" w:rsidRDefault="00626170" w:rsidP="005109A2">
      <w:pPr>
        <w:pStyle w:val="Corpodetexto"/>
        <w:widowControl w:val="0"/>
        <w:spacing w:before="0" w:line="240" w:lineRule="auto"/>
        <w:ind w:firstLine="709"/>
        <w:rPr>
          <w:rFonts w:ascii="Verdana" w:hAnsi="Verdana"/>
        </w:rPr>
      </w:pPr>
    </w:p>
    <w:p w:rsidR="005109A2" w:rsidRPr="002C3EB0" w:rsidRDefault="005109A2" w:rsidP="00DF7F97">
      <w:pPr>
        <w:pStyle w:val="Corpodetexto"/>
        <w:widowControl w:val="0"/>
        <w:spacing w:before="0" w:line="240" w:lineRule="auto"/>
        <w:ind w:firstLine="709"/>
        <w:rPr>
          <w:rFonts w:ascii="Verdana" w:hAnsi="Verdana"/>
        </w:rPr>
      </w:pPr>
    </w:p>
    <w:p w:rsidR="00DF7F97" w:rsidRDefault="00DF7F97" w:rsidP="00DF7F97">
      <w:pPr>
        <w:pStyle w:val="Corpodetexto"/>
        <w:widowControl w:val="0"/>
        <w:spacing w:before="0" w:line="240" w:lineRule="auto"/>
        <w:ind w:firstLine="709"/>
        <w:rPr>
          <w:rFonts w:ascii="Verdana" w:hAnsi="Verdana"/>
          <w:b/>
          <w:sz w:val="20"/>
          <w:szCs w:val="20"/>
        </w:rPr>
      </w:pPr>
    </w:p>
    <w:p w:rsidR="00DF7F97" w:rsidRPr="00DF7F97" w:rsidRDefault="001D3D68" w:rsidP="00DF7F97">
      <w:pPr>
        <w:pStyle w:val="Corpodetexto"/>
        <w:widowControl w:val="0"/>
        <w:spacing w:before="0" w:line="240" w:lineRule="auto"/>
        <w:ind w:firstLine="709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noProof/>
          <w:sz w:val="22"/>
          <w:szCs w:val="22"/>
        </w:rPr>
        <w:pict w14:anchorId="2B219F6D">
          <v:shape id="_x0000_s1094" type="#_x0000_t75" style="position:absolute;left:0;text-align:left;margin-left:20.15pt;margin-top:10.95pt;width:9pt;height:17pt;z-index:251678208;visibility:visible" filled="t" fillcolor="white [3212]">
            <v:imagedata r:id="rId65" o:title=""/>
          </v:shape>
          <o:OLEObject Type="Embed" ProgID="Equation.3" ShapeID="_x0000_s1094" DrawAspect="Content" ObjectID="_1427677528" r:id="rId66"/>
        </w:pict>
      </w:r>
      <w:r w:rsidR="00DF7F97" w:rsidRPr="00DF7F97">
        <w:rPr>
          <w:rFonts w:ascii="Verdana" w:hAnsi="Verdana"/>
          <w:b/>
          <w:sz w:val="20"/>
          <w:szCs w:val="20"/>
        </w:rPr>
        <w:t xml:space="preserve"> </w:t>
      </w:r>
      <w:r w:rsidR="00090A87">
        <w:rPr>
          <w:rFonts w:ascii="Verdana" w:hAnsi="Verdana"/>
          <w:b/>
          <w:sz w:val="20"/>
          <w:szCs w:val="20"/>
        </w:rPr>
        <w:t xml:space="preserve">                                         </w:t>
      </w:r>
    </w:p>
    <w:p w:rsidR="00DF16EF" w:rsidRDefault="00DF16EF" w:rsidP="008F4DC6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</w:p>
    <w:p w:rsidR="00090A87" w:rsidRDefault="00E71371" w:rsidP="00090A87">
      <w:pPr>
        <w:pStyle w:val="Corpodetexto"/>
        <w:widowControl w:val="0"/>
        <w:spacing w:before="0" w:line="240" w:lineRule="auto"/>
        <w:ind w:firstLine="709"/>
        <w:rPr>
          <w:rFonts w:ascii="Verdana" w:hAnsi="Verdana"/>
        </w:rPr>
      </w:pPr>
      <w:r w:rsidRPr="00090A87">
        <w:rPr>
          <w:rFonts w:ascii="Verdana" w:hAnsi="Verdana"/>
        </w:rPr>
        <w:t xml:space="preserve">O termo y’ é a função encontrada, i.e., a função de ajuste. </w:t>
      </w:r>
      <w:r w:rsidR="00090A87" w:rsidRPr="00090A87">
        <w:rPr>
          <w:rFonts w:ascii="Verdana" w:hAnsi="Verdana"/>
          <w:position w:val="-10"/>
        </w:rPr>
        <w:object w:dxaOrig="220" w:dyaOrig="380">
          <v:shape id="_x0000_i1025" type="#_x0000_t75" style="width:10.5pt;height:19.5pt" o:ole="">
            <v:imagedata r:id="rId67" o:title=""/>
          </v:shape>
          <o:OLEObject Type="Embed" ProgID="Equation.3" ShapeID="_x0000_i1025" DrawAspect="Content" ObjectID="_1427677502" r:id="rId68"/>
        </w:object>
      </w:r>
      <w:proofErr w:type="gramStart"/>
      <w:r w:rsidR="00090A87" w:rsidRPr="00090A87">
        <w:rPr>
          <w:rFonts w:ascii="Verdana" w:hAnsi="Verdana"/>
        </w:rPr>
        <w:t>é</w:t>
      </w:r>
      <w:proofErr w:type="gramEnd"/>
      <w:r w:rsidR="00090A87" w:rsidRPr="00090A87">
        <w:rPr>
          <w:rFonts w:ascii="Verdana" w:hAnsi="Verdana"/>
        </w:rPr>
        <w:t xml:space="preserve"> a média de todos os pontos</w:t>
      </w:r>
      <w:r w:rsidR="00090A87">
        <w:rPr>
          <w:rFonts w:ascii="Verdana" w:hAnsi="Verdana"/>
        </w:rPr>
        <w:t xml:space="preserve"> que se tem.</w:t>
      </w:r>
    </w:p>
    <w:p w:rsidR="00090A87" w:rsidRDefault="00C27BE9" w:rsidP="00C27BE9">
      <w:pPr>
        <w:pStyle w:val="Corpodetexto"/>
        <w:widowControl w:val="0"/>
        <w:spacing w:before="0" w:line="240" w:lineRule="auto"/>
        <w:ind w:firstLine="709"/>
        <w:rPr>
          <w:rFonts w:ascii="Verdana" w:hAnsi="Verdana"/>
        </w:rPr>
      </w:pPr>
      <w:r>
        <w:rPr>
          <w:rFonts w:ascii="Verdana" w:hAnsi="Verdana"/>
        </w:rPr>
        <w:t>Como se sabe,</w:t>
      </w:r>
      <w:r w:rsidR="00090A87">
        <w:rPr>
          <w:rFonts w:ascii="Verdana" w:hAnsi="Verdana"/>
        </w:rPr>
        <w:t xml:space="preserve"> o R</w:t>
      </w:r>
      <w:r w:rsidR="00090A87">
        <w:rPr>
          <w:rFonts w:ascii="Verdana" w:hAnsi="Verdana"/>
          <w:vertAlign w:val="superscript"/>
        </w:rPr>
        <w:t xml:space="preserve">2 </w:t>
      </w:r>
      <w:r w:rsidR="00090A87">
        <w:rPr>
          <w:rFonts w:ascii="Verdana" w:hAnsi="Verdana"/>
        </w:rPr>
        <w:t xml:space="preserve">é muito usado quando não se sabe que função usar para se modelar o conjunto de pontos obtidos. Ou seja, </w:t>
      </w:r>
      <w:r>
        <w:rPr>
          <w:rFonts w:ascii="Verdana" w:hAnsi="Verdana"/>
        </w:rPr>
        <w:t xml:space="preserve">quando não se sabe que função usar, </w:t>
      </w:r>
      <w:r w:rsidR="00090A87">
        <w:rPr>
          <w:rFonts w:ascii="Verdana" w:hAnsi="Verdana"/>
        </w:rPr>
        <w:t xml:space="preserve">várias funções são </w:t>
      </w:r>
      <w:r w:rsidR="00090A87">
        <w:rPr>
          <w:rFonts w:ascii="Verdana" w:hAnsi="Verdana"/>
        </w:rPr>
        <w:lastRenderedPageBreak/>
        <w:t>escolhidas</w:t>
      </w:r>
      <w:r>
        <w:rPr>
          <w:rFonts w:ascii="Verdana" w:hAnsi="Verdana"/>
        </w:rPr>
        <w:t>,</w:t>
      </w:r>
      <w:r w:rsidR="00090A87">
        <w:rPr>
          <w:rFonts w:ascii="Verdana" w:hAnsi="Verdana"/>
        </w:rPr>
        <w:t xml:space="preserve"> e é analisado o R</w:t>
      </w:r>
      <w:r w:rsidR="00090A87">
        <w:rPr>
          <w:rFonts w:ascii="Verdana" w:hAnsi="Verdana"/>
          <w:vertAlign w:val="superscript"/>
        </w:rPr>
        <w:t xml:space="preserve">2 </w:t>
      </w:r>
      <w:r w:rsidR="00090A87">
        <w:rPr>
          <w:rFonts w:ascii="Verdana" w:hAnsi="Verdana"/>
        </w:rPr>
        <w:t>para cada uma delas, escolhendo aquela em que o coeficiente mais se</w:t>
      </w:r>
      <w:r>
        <w:rPr>
          <w:rFonts w:ascii="Verdana" w:hAnsi="Verdana"/>
        </w:rPr>
        <w:t xml:space="preserve"> aproxima de </w:t>
      </w:r>
      <w:proofErr w:type="gramStart"/>
      <w:r>
        <w:rPr>
          <w:rFonts w:ascii="Verdana" w:hAnsi="Verdana"/>
        </w:rPr>
        <w:t>1</w:t>
      </w:r>
      <w:proofErr w:type="gramEnd"/>
      <w:r>
        <w:rPr>
          <w:rFonts w:ascii="Verdana" w:hAnsi="Verdana"/>
        </w:rPr>
        <w:t>.</w:t>
      </w:r>
    </w:p>
    <w:p w:rsidR="006D1629" w:rsidRDefault="006D1629" w:rsidP="006D1629">
      <w:pPr>
        <w:pStyle w:val="Corpodetexto"/>
        <w:widowControl w:val="0"/>
        <w:spacing w:before="0" w:line="240" w:lineRule="auto"/>
        <w:rPr>
          <w:rFonts w:ascii="Verdana" w:hAnsi="Verdana"/>
        </w:rPr>
      </w:pPr>
    </w:p>
    <w:p w:rsidR="00090A87" w:rsidRPr="000A1E2F" w:rsidRDefault="006D1629" w:rsidP="00090A87">
      <w:pPr>
        <w:pStyle w:val="Titulo001"/>
        <w:widowControl w:val="0"/>
        <w:numPr>
          <w:ilvl w:val="2"/>
          <w:numId w:val="10"/>
        </w:numPr>
        <w:spacing w:before="0" w:after="0"/>
        <w:ind w:left="0" w:firstLine="0"/>
        <w:rPr>
          <w:rFonts w:ascii="Verdana" w:hAnsi="Verdana"/>
          <w:b w:val="0"/>
        </w:rPr>
      </w:pPr>
      <w:bookmarkStart w:id="10" w:name="_Toc353929881"/>
      <w:r>
        <w:rPr>
          <w:rFonts w:ascii="Verdana" w:hAnsi="Verdana"/>
          <w:b w:val="0"/>
        </w:rPr>
        <w:t>Teste de alinhamento</w:t>
      </w:r>
      <w:bookmarkEnd w:id="10"/>
    </w:p>
    <w:p w:rsidR="00090A87" w:rsidRDefault="00090A87" w:rsidP="00090A87">
      <w:pPr>
        <w:pStyle w:val="Corpodetexto"/>
        <w:widowControl w:val="0"/>
        <w:spacing w:before="0" w:line="240" w:lineRule="auto"/>
        <w:ind w:firstLine="709"/>
        <w:rPr>
          <w:rFonts w:ascii="Verdana" w:hAnsi="Verdana"/>
        </w:rPr>
      </w:pPr>
    </w:p>
    <w:p w:rsidR="00C27BE9" w:rsidRDefault="00C27BE9" w:rsidP="00090A87">
      <w:pPr>
        <w:pStyle w:val="Corpodetexto"/>
        <w:widowControl w:val="0"/>
        <w:spacing w:before="0" w:line="240" w:lineRule="auto"/>
        <w:ind w:firstLine="709"/>
        <w:rPr>
          <w:rFonts w:ascii="Verdana" w:hAnsi="Verdana"/>
        </w:rPr>
      </w:pPr>
    </w:p>
    <w:p w:rsidR="00C27BE9" w:rsidRDefault="00C27BE9" w:rsidP="00090A87">
      <w:pPr>
        <w:pStyle w:val="Corpodetexto"/>
        <w:widowControl w:val="0"/>
        <w:spacing w:before="0" w:line="240" w:lineRule="auto"/>
        <w:ind w:firstLine="709"/>
        <w:rPr>
          <w:rFonts w:ascii="Verdana" w:hAnsi="Verdana"/>
        </w:rPr>
      </w:pPr>
      <w:r>
        <w:rPr>
          <w:rFonts w:ascii="Verdana" w:hAnsi="Verdana"/>
        </w:rPr>
        <w:t>O teste de alinhamento</w:t>
      </w:r>
      <w:proofErr w:type="gramStart"/>
      <w:r>
        <w:rPr>
          <w:rFonts w:ascii="Verdana" w:hAnsi="Verdana"/>
        </w:rPr>
        <w:t>, é</w:t>
      </w:r>
      <w:proofErr w:type="gramEnd"/>
      <w:r>
        <w:rPr>
          <w:rFonts w:ascii="Verdana" w:hAnsi="Verdana"/>
        </w:rPr>
        <w:t xml:space="preserve"> um método simples de avalição do caso discreto em que a função escolhida para ser ajusta é uma função não polinomial.</w:t>
      </w:r>
    </w:p>
    <w:p w:rsidR="00C16120" w:rsidRDefault="00C27BE9" w:rsidP="00C27BE9">
      <w:pPr>
        <w:pStyle w:val="Corpodetexto"/>
        <w:widowControl w:val="0"/>
        <w:spacing w:before="0" w:line="240" w:lineRule="auto"/>
        <w:ind w:firstLine="709"/>
        <w:rPr>
          <w:rFonts w:ascii="Verdana" w:hAnsi="Verdana"/>
        </w:rPr>
      </w:pPr>
      <w:r>
        <w:rPr>
          <w:rFonts w:ascii="Verdana" w:hAnsi="Verdana"/>
        </w:rPr>
        <w:t>Consiste em três passos, o primeiro passo é fazer a linearização da função escolhida</w:t>
      </w:r>
      <w:r w:rsidR="00C16120">
        <w:rPr>
          <w:rFonts w:ascii="Verdana" w:hAnsi="Verdana"/>
        </w:rPr>
        <w:t>, o segundo é fazer o diagrama de dispersão da nova tabela de dados, i.e., tem-se que aplicar os pontos na função transformada. E por fim, verificar se o novo diagrama obtido está bem alinhado, se estiver, implica que a função não linear escolhida foi uma “boa escolha”.</w:t>
      </w:r>
    </w:p>
    <w:p w:rsidR="00DF16EF" w:rsidRPr="00C27BE9" w:rsidRDefault="00C16120" w:rsidP="00C27BE9">
      <w:pPr>
        <w:pStyle w:val="Corpodetexto"/>
        <w:widowControl w:val="0"/>
        <w:spacing w:before="0" w:line="240" w:lineRule="auto"/>
        <w:ind w:firstLine="709"/>
        <w:rPr>
          <w:rFonts w:ascii="Verdana" w:hAnsi="Verdana"/>
        </w:rPr>
      </w:pPr>
      <w:r>
        <w:rPr>
          <w:rFonts w:ascii="Verdana" w:hAnsi="Verdana"/>
        </w:rPr>
        <w:t xml:space="preserve">Caso a função não linear não passar nesse teste, outra função deverá ser escolhida para substitui-la.  </w:t>
      </w:r>
    </w:p>
    <w:p w:rsidR="00DF16EF" w:rsidRDefault="00DF16EF" w:rsidP="008F4DC6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</w:p>
    <w:p w:rsidR="00DF16EF" w:rsidRDefault="00DF16EF" w:rsidP="008F4DC6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</w:p>
    <w:p w:rsidR="00DF16EF" w:rsidRDefault="00DF16EF" w:rsidP="008F4DC6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</w:p>
    <w:p w:rsidR="00DF16EF" w:rsidRDefault="00DF16EF" w:rsidP="008F4DC6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</w:p>
    <w:p w:rsidR="00DF16EF" w:rsidRDefault="00DF16EF" w:rsidP="008F4DC6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</w:p>
    <w:p w:rsidR="00DF16EF" w:rsidRDefault="00DF16EF" w:rsidP="008F4DC6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</w:p>
    <w:p w:rsidR="00DF16EF" w:rsidRDefault="00DF16EF" w:rsidP="008F4DC6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</w:p>
    <w:p w:rsidR="00DF16EF" w:rsidRDefault="00DF16EF" w:rsidP="008F4DC6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</w:p>
    <w:p w:rsidR="00DF16EF" w:rsidRDefault="00DF16EF" w:rsidP="008F4DC6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</w:p>
    <w:p w:rsidR="00DF16EF" w:rsidRDefault="00DF16EF" w:rsidP="008F4DC6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</w:p>
    <w:p w:rsidR="00DF16EF" w:rsidRDefault="00DF16EF" w:rsidP="008F4DC6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</w:p>
    <w:p w:rsidR="00DF16EF" w:rsidRDefault="00DF16EF" w:rsidP="008F4DC6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</w:p>
    <w:p w:rsidR="00DF16EF" w:rsidRDefault="00DF16EF" w:rsidP="008F4DC6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</w:p>
    <w:p w:rsidR="00DF16EF" w:rsidRDefault="00DF16EF" w:rsidP="008F4DC6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</w:p>
    <w:p w:rsidR="00C14A64" w:rsidRDefault="00C14A64" w:rsidP="008F4DC6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</w:p>
    <w:p w:rsidR="00C14A64" w:rsidRDefault="00C14A64" w:rsidP="008F4DC6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</w:p>
    <w:p w:rsidR="00DF16EF" w:rsidRDefault="00DF16EF" w:rsidP="008F4DC6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</w:p>
    <w:p w:rsidR="00C16120" w:rsidRDefault="00C16120" w:rsidP="00C16120">
      <w:pPr>
        <w:pStyle w:val="Corpodetexto"/>
        <w:widowControl w:val="0"/>
        <w:spacing w:line="240" w:lineRule="auto"/>
        <w:rPr>
          <w:rFonts w:ascii="Verdana" w:hAnsi="Verdana"/>
          <w:sz w:val="22"/>
          <w:szCs w:val="22"/>
        </w:rPr>
      </w:pPr>
    </w:p>
    <w:p w:rsidR="00DC473C" w:rsidRDefault="00DC473C" w:rsidP="00C16120">
      <w:pPr>
        <w:pStyle w:val="Corpodetexto"/>
        <w:widowControl w:val="0"/>
        <w:spacing w:line="240" w:lineRule="auto"/>
        <w:rPr>
          <w:rFonts w:ascii="Verdana" w:hAnsi="Verdana"/>
          <w:sz w:val="22"/>
          <w:szCs w:val="22"/>
        </w:rPr>
      </w:pPr>
    </w:p>
    <w:p w:rsidR="00FD005F" w:rsidRPr="00762E97" w:rsidRDefault="00A73B5D" w:rsidP="00C16120">
      <w:pPr>
        <w:pStyle w:val="Titulo001"/>
        <w:widowControl w:val="0"/>
        <w:numPr>
          <w:ilvl w:val="0"/>
          <w:numId w:val="10"/>
        </w:numPr>
        <w:spacing w:before="0" w:after="0"/>
        <w:ind w:left="425" w:hanging="425"/>
        <w:rPr>
          <w:rFonts w:ascii="Verdana" w:hAnsi="Verdana"/>
        </w:rPr>
      </w:pPr>
      <w:bookmarkStart w:id="11" w:name="_Toc353929882"/>
      <w:r>
        <w:rPr>
          <w:rFonts w:ascii="Verdana" w:hAnsi="Verdana"/>
        </w:rPr>
        <w:lastRenderedPageBreak/>
        <w:t>CON</w:t>
      </w:r>
      <w:r w:rsidRPr="00762E97">
        <w:rPr>
          <w:rFonts w:ascii="Verdana" w:hAnsi="Verdana"/>
        </w:rPr>
        <w:t>SIDERAÇÕES FINAIS</w:t>
      </w:r>
      <w:bookmarkEnd w:id="11"/>
    </w:p>
    <w:p w:rsidR="00C16120" w:rsidRPr="00762E97" w:rsidRDefault="00C16120" w:rsidP="00C16120">
      <w:pPr>
        <w:pStyle w:val="Corpodetexto"/>
        <w:widowControl w:val="0"/>
        <w:spacing w:before="0" w:line="240" w:lineRule="auto"/>
        <w:rPr>
          <w:rFonts w:ascii="Verdana" w:hAnsi="Verdana"/>
        </w:rPr>
      </w:pPr>
    </w:p>
    <w:p w:rsidR="00C16120" w:rsidRPr="00762E97" w:rsidRDefault="00C16120" w:rsidP="00C16120">
      <w:pPr>
        <w:pStyle w:val="Corpodetexto"/>
        <w:widowControl w:val="0"/>
        <w:spacing w:before="0" w:line="240" w:lineRule="auto"/>
        <w:rPr>
          <w:rFonts w:ascii="Verdana" w:hAnsi="Verdana"/>
        </w:rPr>
      </w:pPr>
    </w:p>
    <w:p w:rsidR="008F4DC6" w:rsidRPr="00762E97" w:rsidRDefault="008F4DC6" w:rsidP="00C16120">
      <w:pPr>
        <w:pStyle w:val="Corpodetexto"/>
        <w:widowControl w:val="0"/>
        <w:spacing w:before="0" w:line="240" w:lineRule="auto"/>
        <w:rPr>
          <w:rFonts w:ascii="Verdana" w:hAnsi="Verdana"/>
        </w:rPr>
      </w:pPr>
      <w:r w:rsidRPr="00762E97">
        <w:rPr>
          <w:rFonts w:ascii="Verdana" w:hAnsi="Verdana"/>
        </w:rPr>
        <w:t>A principal contribuição desta pesquisa</w:t>
      </w:r>
      <w:r w:rsidR="007747D6" w:rsidRPr="00762E97">
        <w:rPr>
          <w:rFonts w:ascii="Verdana" w:hAnsi="Verdana"/>
        </w:rPr>
        <w:t xml:space="preserve"> foi </w:t>
      </w:r>
      <w:r w:rsidR="00762E97" w:rsidRPr="00762E97">
        <w:rPr>
          <w:rFonts w:ascii="Verdana" w:hAnsi="Verdana"/>
        </w:rPr>
        <w:t xml:space="preserve">mostrar a contextualização do tema, assim como, </w:t>
      </w:r>
      <w:r w:rsidR="00730A2A" w:rsidRPr="00762E97">
        <w:rPr>
          <w:rFonts w:ascii="Verdana" w:hAnsi="Verdana"/>
        </w:rPr>
        <w:t>ensinar de forma simples a obtenção de funções de ajuste</w:t>
      </w:r>
      <w:r w:rsidR="00762E97" w:rsidRPr="00762E97">
        <w:rPr>
          <w:rFonts w:ascii="Verdana" w:hAnsi="Verdana"/>
        </w:rPr>
        <w:t xml:space="preserve"> e</w:t>
      </w:r>
      <w:r w:rsidR="00D70472" w:rsidRPr="00762E97">
        <w:rPr>
          <w:rFonts w:ascii="Verdana" w:hAnsi="Verdana"/>
        </w:rPr>
        <w:t xml:space="preserve"> a qualidade d</w:t>
      </w:r>
      <w:r w:rsidR="00762E97" w:rsidRPr="00762E97">
        <w:rPr>
          <w:rFonts w:ascii="Verdana" w:hAnsi="Verdana"/>
        </w:rPr>
        <w:t>os resultados obtidos</w:t>
      </w:r>
      <w:r w:rsidR="00730A2A" w:rsidRPr="00762E97">
        <w:rPr>
          <w:rFonts w:ascii="Verdana" w:hAnsi="Verdana"/>
        </w:rPr>
        <w:t>.</w:t>
      </w:r>
    </w:p>
    <w:p w:rsidR="00730A2A" w:rsidRPr="00762E97" w:rsidRDefault="00730A2A" w:rsidP="00C16120">
      <w:pPr>
        <w:pStyle w:val="Corpodetexto"/>
        <w:widowControl w:val="0"/>
        <w:spacing w:before="0" w:line="240" w:lineRule="auto"/>
        <w:rPr>
          <w:rFonts w:ascii="Verdana" w:hAnsi="Verdana"/>
        </w:rPr>
      </w:pPr>
    </w:p>
    <w:p w:rsidR="00730A2A" w:rsidRPr="00762E97" w:rsidRDefault="00730A2A" w:rsidP="00C16120">
      <w:pPr>
        <w:pStyle w:val="Corpodetexto"/>
        <w:widowControl w:val="0"/>
        <w:spacing w:before="0" w:line="240" w:lineRule="auto"/>
        <w:rPr>
          <w:rFonts w:ascii="Verdana" w:hAnsi="Verdana"/>
        </w:rPr>
      </w:pPr>
    </w:p>
    <w:p w:rsidR="009D66E3" w:rsidRDefault="00762E97" w:rsidP="00F00C3B">
      <w:pPr>
        <w:widowControl w:val="0"/>
        <w:ind w:firstLine="709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>O uso de ajuste polinomial de curvas é muito importante para qualquer</w:t>
      </w:r>
      <w:r w:rsidR="00F00C3B">
        <w:rPr>
          <w:rFonts w:ascii="Verdana" w:hAnsi="Verdana" w:cs="Arial"/>
        </w:rPr>
        <w:t xml:space="preserve"> área de estudo</w:t>
      </w:r>
      <w:r>
        <w:rPr>
          <w:rFonts w:ascii="Verdana" w:hAnsi="Verdana" w:cs="Arial"/>
        </w:rPr>
        <w:t xml:space="preserve"> que </w:t>
      </w:r>
      <w:r w:rsidR="00F00C3B">
        <w:rPr>
          <w:rFonts w:ascii="Verdana" w:hAnsi="Verdana" w:cs="Arial"/>
        </w:rPr>
        <w:t>usa</w:t>
      </w:r>
      <w:r>
        <w:rPr>
          <w:rFonts w:ascii="Verdana" w:hAnsi="Verdana" w:cs="Arial"/>
        </w:rPr>
        <w:t xml:space="preserve"> </w:t>
      </w:r>
      <w:r w:rsidR="00F00C3B">
        <w:rPr>
          <w:rFonts w:ascii="Verdana" w:hAnsi="Verdana" w:cs="Arial"/>
        </w:rPr>
        <w:t xml:space="preserve">valores tabelados. </w:t>
      </w:r>
      <w:proofErr w:type="gramStart"/>
      <w:r w:rsidR="00F00C3B">
        <w:rPr>
          <w:rFonts w:ascii="Verdana" w:hAnsi="Verdana" w:cs="Arial"/>
        </w:rPr>
        <w:t>As conclusões que podem ser obtidas pela aplicação dessa ferramenta é</w:t>
      </w:r>
      <w:proofErr w:type="gramEnd"/>
      <w:r w:rsidR="00F00C3B">
        <w:rPr>
          <w:rFonts w:ascii="Verdana" w:hAnsi="Verdana" w:cs="Arial"/>
        </w:rPr>
        <w:t xml:space="preserve"> de grande importante para a evolução das ciências exatas e engenharia.</w:t>
      </w:r>
    </w:p>
    <w:p w:rsidR="0049023F" w:rsidRDefault="00F00C3B" w:rsidP="0049023F">
      <w:pPr>
        <w:widowControl w:val="0"/>
        <w:ind w:firstLine="709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Apesar da fácil aplicação do método dos mínimos quadrados, </w:t>
      </w:r>
      <w:proofErr w:type="gramStart"/>
      <w:r>
        <w:rPr>
          <w:rFonts w:ascii="Verdana" w:hAnsi="Verdana" w:cs="Arial"/>
        </w:rPr>
        <w:t>seja</w:t>
      </w:r>
      <w:proofErr w:type="gramEnd"/>
      <w:r>
        <w:rPr>
          <w:rFonts w:ascii="Verdana" w:hAnsi="Verdana" w:cs="Arial"/>
        </w:rPr>
        <w:t xml:space="preserve"> no caso discreto ou contínuo, os sistemas lineares que podem ser encontrados ao se estudar </w:t>
      </w:r>
      <w:r w:rsidR="0049023F">
        <w:rPr>
          <w:rFonts w:ascii="Verdana" w:hAnsi="Verdana" w:cs="Arial"/>
        </w:rPr>
        <w:t>sistemas reais pode ser muito grande para se trabalhar manualmente, logo,</w:t>
      </w:r>
      <w:r>
        <w:rPr>
          <w:rFonts w:ascii="Verdana" w:hAnsi="Verdana" w:cs="Arial"/>
        </w:rPr>
        <w:t xml:space="preserve"> o uso de analise numérica é ideal. Além disso, o método não é de alta complexidade</w:t>
      </w:r>
      <w:r w:rsidR="0049023F">
        <w:rPr>
          <w:rFonts w:ascii="Verdana" w:hAnsi="Verdana" w:cs="Arial"/>
        </w:rPr>
        <w:t xml:space="preserve">, podendo então ser </w:t>
      </w:r>
      <w:proofErr w:type="gramStart"/>
      <w:r w:rsidR="0049023F">
        <w:rPr>
          <w:rFonts w:ascii="Verdana" w:hAnsi="Verdana" w:cs="Arial"/>
        </w:rPr>
        <w:t>implementado</w:t>
      </w:r>
      <w:proofErr w:type="gramEnd"/>
      <w:r w:rsidR="0049023F">
        <w:rPr>
          <w:rFonts w:ascii="Verdana" w:hAnsi="Verdana" w:cs="Arial"/>
        </w:rPr>
        <w:t xml:space="preserve"> em algoritmos</w:t>
      </w:r>
      <w:r>
        <w:rPr>
          <w:rFonts w:ascii="Verdana" w:hAnsi="Verdana" w:cs="Arial"/>
        </w:rPr>
        <w:t>.</w:t>
      </w:r>
      <w:r w:rsidR="0049023F">
        <w:rPr>
          <w:rFonts w:ascii="Verdana" w:hAnsi="Verdana" w:cs="Arial"/>
        </w:rPr>
        <w:t xml:space="preserve"> </w:t>
      </w:r>
    </w:p>
    <w:p w:rsidR="00F00C3B" w:rsidRDefault="0049023F" w:rsidP="00F00C3B">
      <w:pPr>
        <w:widowControl w:val="0"/>
        <w:ind w:firstLine="709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O método de ajuste permite o uso de diversas funções, isso é bom por um lado, pois, tem-se um bom </w:t>
      </w:r>
      <w:proofErr w:type="gramStart"/>
      <w:r>
        <w:rPr>
          <w:rFonts w:ascii="Verdana" w:hAnsi="Verdana" w:cs="Arial"/>
        </w:rPr>
        <w:t>leque de opções</w:t>
      </w:r>
      <w:proofErr w:type="gramEnd"/>
      <w:r>
        <w:rPr>
          <w:rFonts w:ascii="Verdana" w:hAnsi="Verdana" w:cs="Arial"/>
        </w:rPr>
        <w:t>. Contudo, muitas vezes não se sabe que função usar, tendo que fazer avaliações de diversas funções.</w:t>
      </w:r>
    </w:p>
    <w:p w:rsidR="0049023F" w:rsidRDefault="0049023F" w:rsidP="00F00C3B">
      <w:pPr>
        <w:widowControl w:val="0"/>
        <w:ind w:firstLine="709"/>
        <w:jc w:val="both"/>
        <w:rPr>
          <w:rFonts w:ascii="Verdana" w:hAnsi="Verdana" w:cs="Arial"/>
        </w:rPr>
      </w:pPr>
    </w:p>
    <w:p w:rsidR="0049023F" w:rsidRDefault="0049023F" w:rsidP="00F00C3B">
      <w:pPr>
        <w:widowControl w:val="0"/>
        <w:ind w:firstLine="709"/>
        <w:jc w:val="both"/>
        <w:rPr>
          <w:rFonts w:ascii="Verdana" w:hAnsi="Verdana" w:cs="Arial"/>
        </w:rPr>
      </w:pPr>
    </w:p>
    <w:p w:rsidR="0049023F" w:rsidRDefault="0049023F" w:rsidP="00F00C3B">
      <w:pPr>
        <w:widowControl w:val="0"/>
        <w:ind w:firstLine="709"/>
        <w:jc w:val="both"/>
        <w:rPr>
          <w:rFonts w:ascii="Verdana" w:hAnsi="Verdana" w:cs="Arial"/>
        </w:rPr>
      </w:pPr>
    </w:p>
    <w:p w:rsidR="0049023F" w:rsidRDefault="0049023F" w:rsidP="00F00C3B">
      <w:pPr>
        <w:widowControl w:val="0"/>
        <w:ind w:firstLine="709"/>
        <w:jc w:val="both"/>
        <w:rPr>
          <w:rFonts w:ascii="Verdana" w:hAnsi="Verdana" w:cs="Arial"/>
        </w:rPr>
      </w:pPr>
    </w:p>
    <w:p w:rsidR="0049023F" w:rsidRDefault="0049023F" w:rsidP="00F00C3B">
      <w:pPr>
        <w:widowControl w:val="0"/>
        <w:ind w:firstLine="709"/>
        <w:jc w:val="both"/>
        <w:rPr>
          <w:rFonts w:ascii="Verdana" w:hAnsi="Verdana" w:cs="Arial"/>
        </w:rPr>
      </w:pPr>
    </w:p>
    <w:p w:rsidR="0049023F" w:rsidRDefault="0049023F" w:rsidP="00F00C3B">
      <w:pPr>
        <w:widowControl w:val="0"/>
        <w:ind w:firstLine="709"/>
        <w:jc w:val="both"/>
        <w:rPr>
          <w:rFonts w:ascii="Verdana" w:hAnsi="Verdana" w:cs="Arial"/>
        </w:rPr>
      </w:pPr>
    </w:p>
    <w:p w:rsidR="0049023F" w:rsidRDefault="0049023F" w:rsidP="00F00C3B">
      <w:pPr>
        <w:widowControl w:val="0"/>
        <w:ind w:firstLine="709"/>
        <w:jc w:val="both"/>
        <w:rPr>
          <w:rFonts w:ascii="Verdana" w:hAnsi="Verdana" w:cs="Arial"/>
        </w:rPr>
      </w:pPr>
    </w:p>
    <w:p w:rsidR="0049023F" w:rsidRDefault="0049023F" w:rsidP="00F00C3B">
      <w:pPr>
        <w:widowControl w:val="0"/>
        <w:ind w:firstLine="709"/>
        <w:jc w:val="both"/>
        <w:rPr>
          <w:rFonts w:ascii="Verdana" w:hAnsi="Verdana" w:cs="Arial"/>
        </w:rPr>
      </w:pPr>
    </w:p>
    <w:p w:rsidR="0049023F" w:rsidRDefault="0049023F" w:rsidP="00F00C3B">
      <w:pPr>
        <w:widowControl w:val="0"/>
        <w:ind w:firstLine="709"/>
        <w:jc w:val="both"/>
        <w:rPr>
          <w:rFonts w:ascii="Verdana" w:hAnsi="Verdana" w:cs="Arial"/>
        </w:rPr>
      </w:pPr>
    </w:p>
    <w:p w:rsidR="0049023F" w:rsidRDefault="0049023F" w:rsidP="00F00C3B">
      <w:pPr>
        <w:widowControl w:val="0"/>
        <w:ind w:firstLine="709"/>
        <w:jc w:val="both"/>
        <w:rPr>
          <w:rFonts w:ascii="Verdana" w:hAnsi="Verdana" w:cs="Arial"/>
        </w:rPr>
      </w:pPr>
    </w:p>
    <w:p w:rsidR="0049023F" w:rsidRDefault="0049023F" w:rsidP="00F00C3B">
      <w:pPr>
        <w:widowControl w:val="0"/>
        <w:ind w:firstLine="709"/>
        <w:jc w:val="both"/>
        <w:rPr>
          <w:rFonts w:ascii="Verdana" w:hAnsi="Verdana" w:cs="Arial"/>
        </w:rPr>
      </w:pPr>
    </w:p>
    <w:p w:rsidR="00DC473C" w:rsidRDefault="00DC473C" w:rsidP="00F00C3B">
      <w:pPr>
        <w:widowControl w:val="0"/>
        <w:ind w:firstLine="709"/>
        <w:jc w:val="both"/>
        <w:rPr>
          <w:rFonts w:ascii="Verdana" w:hAnsi="Verdana" w:cs="Arial"/>
        </w:rPr>
      </w:pPr>
    </w:p>
    <w:p w:rsidR="00DC473C" w:rsidRDefault="00DC473C" w:rsidP="00F00C3B">
      <w:pPr>
        <w:widowControl w:val="0"/>
        <w:ind w:firstLine="709"/>
        <w:jc w:val="both"/>
        <w:rPr>
          <w:rFonts w:ascii="Verdana" w:hAnsi="Verdana" w:cs="Arial"/>
        </w:rPr>
      </w:pPr>
    </w:p>
    <w:p w:rsidR="00DC473C" w:rsidRDefault="00DC473C" w:rsidP="00F00C3B">
      <w:pPr>
        <w:widowControl w:val="0"/>
        <w:ind w:firstLine="709"/>
        <w:jc w:val="both"/>
        <w:rPr>
          <w:rFonts w:ascii="Verdana" w:hAnsi="Verdana" w:cs="Arial"/>
        </w:rPr>
      </w:pPr>
    </w:p>
    <w:p w:rsidR="00DC473C" w:rsidRDefault="00DC473C" w:rsidP="00F00C3B">
      <w:pPr>
        <w:widowControl w:val="0"/>
        <w:ind w:firstLine="709"/>
        <w:jc w:val="both"/>
        <w:rPr>
          <w:rFonts w:ascii="Verdana" w:hAnsi="Verdana" w:cs="Arial"/>
        </w:rPr>
      </w:pPr>
    </w:p>
    <w:p w:rsidR="00DC473C" w:rsidRDefault="00DC473C" w:rsidP="00F00C3B">
      <w:pPr>
        <w:widowControl w:val="0"/>
        <w:ind w:firstLine="709"/>
        <w:jc w:val="both"/>
        <w:rPr>
          <w:rFonts w:ascii="Verdana" w:hAnsi="Verdana" w:cs="Arial"/>
        </w:rPr>
      </w:pPr>
    </w:p>
    <w:p w:rsidR="00F00C3B" w:rsidRPr="00762E97" w:rsidRDefault="00F00C3B" w:rsidP="00F00C3B">
      <w:pPr>
        <w:widowControl w:val="0"/>
        <w:ind w:firstLine="709"/>
        <w:jc w:val="both"/>
        <w:rPr>
          <w:rFonts w:ascii="Verdana" w:hAnsi="Verdana" w:cs="Arial"/>
        </w:rPr>
      </w:pPr>
    </w:p>
    <w:p w:rsidR="00F24CC7" w:rsidRPr="0049023F" w:rsidRDefault="00A73B5D" w:rsidP="0049023F">
      <w:pPr>
        <w:pStyle w:val="Titulo001"/>
        <w:widowControl w:val="0"/>
        <w:numPr>
          <w:ilvl w:val="0"/>
          <w:numId w:val="0"/>
        </w:numPr>
        <w:spacing w:before="0" w:after="0"/>
        <w:rPr>
          <w:rFonts w:ascii="Verdana" w:hAnsi="Verdana"/>
          <w:lang w:val="en-US"/>
        </w:rPr>
      </w:pPr>
      <w:bookmarkStart w:id="12" w:name="_Toc353929883"/>
      <w:r w:rsidRPr="0049023F">
        <w:rPr>
          <w:rFonts w:ascii="Verdana" w:hAnsi="Verdana"/>
          <w:lang w:val="en-US"/>
        </w:rPr>
        <w:lastRenderedPageBreak/>
        <w:t>REFERÊNCIAS BIBLIOGRÁFICAS</w:t>
      </w:r>
      <w:bookmarkEnd w:id="12"/>
    </w:p>
    <w:p w:rsidR="0049023F" w:rsidRDefault="0049023F" w:rsidP="0049023F">
      <w:pPr>
        <w:autoSpaceDE w:val="0"/>
        <w:autoSpaceDN w:val="0"/>
        <w:adjustRightInd w:val="0"/>
        <w:jc w:val="both"/>
        <w:rPr>
          <w:rFonts w:ascii="Verdana" w:hAnsi="Verdana"/>
          <w:b/>
          <w:bCs/>
          <w:iCs/>
          <w:color w:val="000000"/>
          <w:sz w:val="22"/>
          <w:szCs w:val="22"/>
        </w:rPr>
      </w:pPr>
    </w:p>
    <w:p w:rsidR="0049023F" w:rsidRDefault="0049023F" w:rsidP="0049023F">
      <w:pPr>
        <w:autoSpaceDE w:val="0"/>
        <w:autoSpaceDN w:val="0"/>
        <w:adjustRightInd w:val="0"/>
        <w:jc w:val="both"/>
        <w:rPr>
          <w:rFonts w:ascii="Verdana" w:hAnsi="Verdana"/>
          <w:b/>
          <w:bCs/>
          <w:iCs/>
          <w:color w:val="000000"/>
          <w:sz w:val="22"/>
          <w:szCs w:val="22"/>
        </w:rPr>
      </w:pPr>
    </w:p>
    <w:p w:rsidR="0049023F" w:rsidRPr="0049023F" w:rsidRDefault="00D2713C" w:rsidP="0049023F">
      <w:pPr>
        <w:autoSpaceDE w:val="0"/>
        <w:autoSpaceDN w:val="0"/>
        <w:adjustRightInd w:val="0"/>
        <w:jc w:val="both"/>
        <w:rPr>
          <w:rFonts w:ascii="Verdana" w:hAnsi="Verdana"/>
          <w:bCs/>
          <w:iCs/>
          <w:color w:val="000000"/>
        </w:rPr>
      </w:pPr>
      <w:r w:rsidRPr="0049023F">
        <w:rPr>
          <w:rFonts w:ascii="Verdana" w:hAnsi="Verdana"/>
          <w:bCs/>
          <w:iCs/>
          <w:color w:val="000000"/>
          <w:lang w:val="en-US"/>
        </w:rPr>
        <w:t xml:space="preserve">Raymond P. </w:t>
      </w:r>
      <w:proofErr w:type="spellStart"/>
      <w:r w:rsidRPr="0049023F">
        <w:rPr>
          <w:rFonts w:ascii="Verdana" w:hAnsi="Verdana"/>
          <w:bCs/>
          <w:iCs/>
          <w:color w:val="000000"/>
          <w:lang w:val="en-US"/>
        </w:rPr>
        <w:t>Canale</w:t>
      </w:r>
      <w:proofErr w:type="spellEnd"/>
      <w:r w:rsidRPr="0049023F">
        <w:rPr>
          <w:rFonts w:ascii="Verdana" w:hAnsi="Verdana"/>
          <w:bCs/>
          <w:iCs/>
          <w:color w:val="000000"/>
          <w:lang w:val="en-US"/>
        </w:rPr>
        <w:t xml:space="preserve">, Steven </w:t>
      </w:r>
      <w:proofErr w:type="spellStart"/>
      <w:r w:rsidRPr="0049023F">
        <w:rPr>
          <w:rFonts w:ascii="Verdana" w:hAnsi="Verdana"/>
          <w:bCs/>
          <w:iCs/>
          <w:color w:val="000000"/>
          <w:lang w:val="en-US"/>
        </w:rPr>
        <w:t>Chapra</w:t>
      </w:r>
      <w:proofErr w:type="spellEnd"/>
      <w:r w:rsidRPr="0049023F">
        <w:rPr>
          <w:rFonts w:ascii="Verdana" w:hAnsi="Verdana"/>
          <w:bCs/>
          <w:iCs/>
          <w:color w:val="000000"/>
          <w:lang w:val="en-US"/>
        </w:rPr>
        <w:t xml:space="preserve">. </w:t>
      </w:r>
      <w:r w:rsidR="0049023F" w:rsidRPr="0049023F">
        <w:rPr>
          <w:rFonts w:ascii="Verdana" w:hAnsi="Verdana"/>
          <w:bCs/>
          <w:i/>
          <w:iCs/>
          <w:color w:val="000000"/>
        </w:rPr>
        <w:t>Métodos Numéricos para Engenharia</w:t>
      </w:r>
      <w:r w:rsidRPr="0049023F">
        <w:rPr>
          <w:rFonts w:ascii="Verdana" w:hAnsi="Verdana"/>
          <w:bCs/>
          <w:iCs/>
          <w:color w:val="000000"/>
        </w:rPr>
        <w:t>.</w:t>
      </w:r>
    </w:p>
    <w:p w:rsidR="00000000" w:rsidRPr="0049023F" w:rsidRDefault="00D2713C" w:rsidP="0049023F">
      <w:pPr>
        <w:autoSpaceDE w:val="0"/>
        <w:autoSpaceDN w:val="0"/>
        <w:adjustRightInd w:val="0"/>
        <w:jc w:val="both"/>
        <w:rPr>
          <w:rFonts w:ascii="Verdana" w:hAnsi="Verdana"/>
          <w:iCs/>
          <w:color w:val="000000"/>
        </w:rPr>
      </w:pPr>
      <w:r w:rsidRPr="0049023F">
        <w:rPr>
          <w:rFonts w:ascii="Verdana" w:hAnsi="Verdana"/>
          <w:bCs/>
          <w:iCs/>
          <w:color w:val="000000"/>
        </w:rPr>
        <w:t xml:space="preserve"> </w:t>
      </w:r>
    </w:p>
    <w:p w:rsidR="00000000" w:rsidRPr="0049023F" w:rsidRDefault="0049023F" w:rsidP="0049023F">
      <w:pPr>
        <w:autoSpaceDE w:val="0"/>
        <w:autoSpaceDN w:val="0"/>
        <w:adjustRightInd w:val="0"/>
        <w:jc w:val="both"/>
        <w:rPr>
          <w:rFonts w:ascii="Verdana" w:hAnsi="Verdana"/>
          <w:iCs/>
          <w:color w:val="000000"/>
        </w:rPr>
      </w:pPr>
      <w:r w:rsidRPr="0049023F">
        <w:rPr>
          <w:rFonts w:ascii="Verdana" w:hAnsi="Verdana"/>
          <w:bCs/>
          <w:iCs/>
          <w:color w:val="000000"/>
        </w:rPr>
        <w:t xml:space="preserve">Ruggiero, M. A. Gomes &amp; Lopes, V. L. da R. </w:t>
      </w:r>
      <w:r w:rsidRPr="0049023F">
        <w:rPr>
          <w:rFonts w:ascii="Verdana" w:hAnsi="Verdana"/>
          <w:bCs/>
          <w:i/>
          <w:iCs/>
          <w:color w:val="000000"/>
        </w:rPr>
        <w:t>Cálculo Numérico: Aspectos teóricos e computacionais</w:t>
      </w:r>
      <w:r w:rsidRPr="0049023F">
        <w:rPr>
          <w:rFonts w:ascii="Verdana" w:hAnsi="Verdana"/>
          <w:bCs/>
          <w:iCs/>
          <w:color w:val="000000"/>
        </w:rPr>
        <w:t>. MAKRON Books, 1996, 2ª ed.</w:t>
      </w:r>
      <w:r w:rsidR="00D2713C" w:rsidRPr="0049023F">
        <w:rPr>
          <w:rFonts w:ascii="Verdana" w:hAnsi="Verdana"/>
          <w:bCs/>
          <w:iCs/>
          <w:color w:val="000000"/>
        </w:rPr>
        <w:t xml:space="preserve"> </w:t>
      </w:r>
    </w:p>
    <w:p w:rsidR="0049023F" w:rsidRPr="0049023F" w:rsidRDefault="0049023F" w:rsidP="0049023F">
      <w:pPr>
        <w:autoSpaceDE w:val="0"/>
        <w:autoSpaceDN w:val="0"/>
        <w:adjustRightInd w:val="0"/>
        <w:jc w:val="both"/>
        <w:rPr>
          <w:rFonts w:ascii="Verdana" w:hAnsi="Verdana"/>
          <w:bCs/>
          <w:iCs/>
          <w:color w:val="000000"/>
        </w:rPr>
      </w:pPr>
    </w:p>
    <w:p w:rsidR="00000000" w:rsidRPr="0049023F" w:rsidRDefault="00D2713C" w:rsidP="0049023F">
      <w:pPr>
        <w:autoSpaceDE w:val="0"/>
        <w:autoSpaceDN w:val="0"/>
        <w:adjustRightInd w:val="0"/>
        <w:jc w:val="both"/>
        <w:rPr>
          <w:rFonts w:ascii="Verdana" w:hAnsi="Verdana"/>
          <w:iCs/>
          <w:color w:val="000000"/>
        </w:rPr>
      </w:pPr>
      <w:r w:rsidRPr="0049023F">
        <w:rPr>
          <w:rFonts w:ascii="Verdana" w:hAnsi="Verdana"/>
          <w:bCs/>
          <w:iCs/>
          <w:color w:val="000000"/>
        </w:rPr>
        <w:t>Leônidas C. Barroso, Magali M. A. Barros</w:t>
      </w:r>
      <w:r w:rsidRPr="0049023F">
        <w:rPr>
          <w:rFonts w:ascii="Verdana" w:hAnsi="Verdana"/>
          <w:bCs/>
          <w:iCs/>
          <w:color w:val="000000"/>
        </w:rPr>
        <w:t xml:space="preserve">o, Frederico F. Campos, Marcio L. B. Carvalho, Miriam L. Maia; </w:t>
      </w:r>
      <w:r w:rsidR="0049023F" w:rsidRPr="0049023F">
        <w:rPr>
          <w:rFonts w:ascii="Verdana" w:hAnsi="Verdana"/>
          <w:bCs/>
          <w:i/>
          <w:iCs/>
          <w:color w:val="000000"/>
        </w:rPr>
        <w:t>Cálculo Numérico (com aplicações)</w:t>
      </w:r>
      <w:r w:rsidRPr="0049023F">
        <w:rPr>
          <w:rFonts w:ascii="Verdana" w:hAnsi="Verdana"/>
          <w:bCs/>
          <w:iCs/>
          <w:color w:val="000000"/>
        </w:rPr>
        <w:t xml:space="preserve">; Editora </w:t>
      </w:r>
      <w:proofErr w:type="spellStart"/>
      <w:r w:rsidRPr="0049023F">
        <w:rPr>
          <w:rFonts w:ascii="Verdana" w:hAnsi="Verdana"/>
          <w:bCs/>
          <w:iCs/>
          <w:color w:val="000000"/>
        </w:rPr>
        <w:t>Harbra</w:t>
      </w:r>
      <w:proofErr w:type="spellEnd"/>
      <w:r w:rsidRPr="0049023F">
        <w:rPr>
          <w:rFonts w:ascii="Verdana" w:hAnsi="Verdana"/>
          <w:bCs/>
          <w:iCs/>
          <w:color w:val="000000"/>
        </w:rPr>
        <w:t>; 2° edição; 1987.</w:t>
      </w:r>
      <w:r w:rsidRPr="0049023F">
        <w:rPr>
          <w:rFonts w:ascii="Verdana" w:hAnsi="Verdana"/>
          <w:bCs/>
          <w:iCs/>
          <w:color w:val="000000"/>
        </w:rPr>
        <w:t xml:space="preserve"> </w:t>
      </w:r>
    </w:p>
    <w:p w:rsidR="0049023F" w:rsidRPr="0049023F" w:rsidRDefault="0049023F" w:rsidP="0049023F">
      <w:pPr>
        <w:autoSpaceDE w:val="0"/>
        <w:autoSpaceDN w:val="0"/>
        <w:adjustRightInd w:val="0"/>
        <w:jc w:val="both"/>
        <w:rPr>
          <w:rFonts w:ascii="Verdana" w:hAnsi="Verdana" w:cs="Arial"/>
          <w:bCs/>
        </w:rPr>
      </w:pPr>
    </w:p>
    <w:p w:rsidR="0049023F" w:rsidRPr="00DC473C" w:rsidRDefault="00D2713C" w:rsidP="0049023F">
      <w:pPr>
        <w:autoSpaceDE w:val="0"/>
        <w:autoSpaceDN w:val="0"/>
        <w:adjustRightInd w:val="0"/>
        <w:jc w:val="both"/>
        <w:rPr>
          <w:rFonts w:ascii="Verdana" w:hAnsi="Verdana" w:cs="Arial"/>
        </w:rPr>
      </w:pPr>
      <w:proofErr w:type="spellStart"/>
      <w:r w:rsidRPr="0049023F">
        <w:rPr>
          <w:rFonts w:ascii="Verdana" w:hAnsi="Verdana" w:cs="Arial"/>
          <w:bCs/>
        </w:rPr>
        <w:t>Decio</w:t>
      </w:r>
      <w:proofErr w:type="spellEnd"/>
      <w:r w:rsidRPr="0049023F">
        <w:rPr>
          <w:rFonts w:ascii="Verdana" w:hAnsi="Verdana" w:cs="Arial"/>
          <w:bCs/>
        </w:rPr>
        <w:t xml:space="preserve"> </w:t>
      </w:r>
      <w:proofErr w:type="spellStart"/>
      <w:r w:rsidRPr="0049023F">
        <w:rPr>
          <w:rFonts w:ascii="Verdana" w:hAnsi="Verdana" w:cs="Arial"/>
          <w:bCs/>
        </w:rPr>
        <w:t>Sperandio</w:t>
      </w:r>
      <w:proofErr w:type="spellEnd"/>
      <w:r w:rsidRPr="0049023F">
        <w:rPr>
          <w:rFonts w:ascii="Verdana" w:hAnsi="Verdana" w:cs="Arial"/>
          <w:bCs/>
        </w:rPr>
        <w:t xml:space="preserve">, João T. Mendes, Luiz H. </w:t>
      </w:r>
      <w:proofErr w:type="spellStart"/>
      <w:r w:rsidRPr="0049023F">
        <w:rPr>
          <w:rFonts w:ascii="Verdana" w:hAnsi="Verdana" w:cs="Arial"/>
          <w:bCs/>
        </w:rPr>
        <w:t>Monken</w:t>
      </w:r>
      <w:proofErr w:type="spellEnd"/>
      <w:r w:rsidRPr="0049023F">
        <w:rPr>
          <w:rFonts w:ascii="Verdana" w:hAnsi="Verdana" w:cs="Arial"/>
          <w:bCs/>
        </w:rPr>
        <w:t xml:space="preserve"> e Silva; Prentice-Hall;</w:t>
      </w:r>
      <w:r w:rsidRPr="0049023F">
        <w:rPr>
          <w:rFonts w:ascii="Verdana" w:hAnsi="Verdana" w:cs="Arial"/>
        </w:rPr>
        <w:t xml:space="preserve"> </w:t>
      </w:r>
      <w:r w:rsidR="0049023F" w:rsidRPr="0049023F">
        <w:rPr>
          <w:rFonts w:ascii="Verdana" w:hAnsi="Verdana" w:cs="Arial"/>
          <w:bCs/>
          <w:i/>
          <w:iCs/>
        </w:rPr>
        <w:t>Cálculo Numérico Características Matemáticas e Computacionais dos Métodos Numéricos</w:t>
      </w:r>
      <w:r w:rsidRPr="0049023F">
        <w:rPr>
          <w:rFonts w:ascii="Verdana" w:hAnsi="Verdana" w:cs="Arial"/>
          <w:bCs/>
        </w:rPr>
        <w:t xml:space="preserve">; 2003. </w:t>
      </w:r>
    </w:p>
    <w:p w:rsidR="0049023F" w:rsidRDefault="0049023F" w:rsidP="0049023F">
      <w:pPr>
        <w:autoSpaceDE w:val="0"/>
        <w:autoSpaceDN w:val="0"/>
        <w:adjustRightInd w:val="0"/>
        <w:jc w:val="both"/>
        <w:rPr>
          <w:rFonts w:ascii="Verdana" w:hAnsi="Verdana" w:cs="Arial"/>
          <w:bCs/>
          <w:i/>
          <w:iCs/>
        </w:rPr>
      </w:pPr>
    </w:p>
    <w:p w:rsidR="00000000" w:rsidRPr="0049023F" w:rsidRDefault="0049023F" w:rsidP="0049023F">
      <w:pPr>
        <w:autoSpaceDE w:val="0"/>
        <w:autoSpaceDN w:val="0"/>
        <w:adjustRightInd w:val="0"/>
        <w:jc w:val="both"/>
        <w:rPr>
          <w:rFonts w:ascii="Verdana" w:hAnsi="Verdana" w:cs="Arial"/>
        </w:rPr>
      </w:pPr>
      <w:r w:rsidRPr="0049023F">
        <w:rPr>
          <w:rFonts w:ascii="Verdana" w:hAnsi="Verdana" w:cs="Arial"/>
          <w:bCs/>
          <w:i/>
          <w:iCs/>
        </w:rPr>
        <w:t xml:space="preserve">http://www.chem.uoa.gr/applets/AppletPoly/Appl_Poly2.html </w:t>
      </w:r>
    </w:p>
    <w:p w:rsidR="0049023F" w:rsidRDefault="0049023F" w:rsidP="0049023F">
      <w:pPr>
        <w:autoSpaceDE w:val="0"/>
        <w:autoSpaceDN w:val="0"/>
        <w:adjustRightInd w:val="0"/>
        <w:jc w:val="both"/>
        <w:rPr>
          <w:rFonts w:ascii="Verdana" w:hAnsi="Verdana" w:cs="Arial"/>
          <w:bCs/>
          <w:i/>
          <w:iCs/>
        </w:rPr>
      </w:pPr>
    </w:p>
    <w:p w:rsidR="00000000" w:rsidRPr="0049023F" w:rsidRDefault="0049023F" w:rsidP="0049023F">
      <w:pPr>
        <w:autoSpaceDE w:val="0"/>
        <w:autoSpaceDN w:val="0"/>
        <w:adjustRightInd w:val="0"/>
        <w:jc w:val="both"/>
        <w:rPr>
          <w:rFonts w:ascii="Verdana" w:hAnsi="Verdana" w:cs="Arial"/>
        </w:rPr>
      </w:pPr>
      <w:r w:rsidRPr="0049023F">
        <w:rPr>
          <w:rFonts w:ascii="Verdana" w:hAnsi="Verdana" w:cs="Arial"/>
          <w:bCs/>
          <w:i/>
          <w:iCs/>
        </w:rPr>
        <w:t xml:space="preserve">http://terpconnect.umd.edu/~toh/spectrum/CurveFitting.html </w:t>
      </w:r>
    </w:p>
    <w:p w:rsidR="00136EC1" w:rsidRPr="0049023F" w:rsidRDefault="00136EC1" w:rsidP="0049023F">
      <w:pPr>
        <w:autoSpaceDE w:val="0"/>
        <w:autoSpaceDN w:val="0"/>
        <w:adjustRightInd w:val="0"/>
        <w:jc w:val="both"/>
        <w:rPr>
          <w:rFonts w:ascii="Verdana" w:hAnsi="Verdana" w:cs="Arial"/>
        </w:rPr>
      </w:pPr>
    </w:p>
    <w:sectPr w:rsidR="00136EC1" w:rsidRPr="0049023F" w:rsidSect="006D7F8C">
      <w:footerReference w:type="default" r:id="rId69"/>
      <w:pgSz w:w="10438" w:h="15122" w:code="128"/>
      <w:pgMar w:top="1418" w:right="1418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13C" w:rsidRDefault="00D2713C">
      <w:r>
        <w:separator/>
      </w:r>
    </w:p>
  </w:endnote>
  <w:endnote w:type="continuationSeparator" w:id="0">
    <w:p w:rsidR="00D2713C" w:rsidRDefault="00D27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629" w:rsidRDefault="006D1629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D1629" w:rsidRDefault="006D1629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488" w:rsidRDefault="00C40488">
    <w:pPr>
      <w:pStyle w:val="Rodap"/>
      <w:jc w:val="right"/>
    </w:pPr>
  </w:p>
  <w:p w:rsidR="006D1629" w:rsidRDefault="006D1629">
    <w:pPr>
      <w:pStyle w:val="Rodap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488" w:rsidRDefault="00C40488">
    <w:pPr>
      <w:pStyle w:val="Rodap"/>
      <w:jc w:val="right"/>
    </w:pPr>
  </w:p>
  <w:p w:rsidR="00C40488" w:rsidRDefault="00C40488">
    <w:pPr>
      <w:pStyle w:val="Rodap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6063157"/>
      <w:docPartObj>
        <w:docPartGallery w:val="Page Numbers (Bottom of Page)"/>
        <w:docPartUnique/>
      </w:docPartObj>
    </w:sdtPr>
    <w:sdtContent>
      <w:p w:rsidR="00645851" w:rsidRDefault="00645851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0E3D">
          <w:rPr>
            <w:noProof/>
          </w:rPr>
          <w:t>5</w:t>
        </w:r>
        <w:r>
          <w:fldChar w:fldCharType="end"/>
        </w:r>
      </w:p>
    </w:sdtContent>
  </w:sdt>
  <w:p w:rsidR="00C40488" w:rsidRDefault="00C40488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13C" w:rsidRDefault="00D2713C">
      <w:r>
        <w:separator/>
      </w:r>
    </w:p>
  </w:footnote>
  <w:footnote w:type="continuationSeparator" w:id="0">
    <w:p w:rsidR="00D2713C" w:rsidRDefault="00D271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629" w:rsidRDefault="006D1629" w:rsidP="004805F0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D1629" w:rsidRDefault="006D1629" w:rsidP="00493D53">
    <w:pPr>
      <w:pStyle w:val="Cabealho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629" w:rsidRPr="007C6FD0" w:rsidRDefault="006D1629" w:rsidP="008B7782">
    <w:pPr>
      <w:pStyle w:val="Cabealho"/>
      <w:widowControl w:val="0"/>
      <w:ind w:right="360"/>
      <w:jc w:val="both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629" w:rsidRDefault="006D1629" w:rsidP="004805F0">
    <w:pPr>
      <w:pStyle w:val="Cabealho"/>
      <w:tabs>
        <w:tab w:val="left" w:pos="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A7187"/>
    <w:multiLevelType w:val="hybridMultilevel"/>
    <w:tmpl w:val="2D7AF98C"/>
    <w:lvl w:ilvl="0" w:tplc="68666EB2">
      <w:start w:val="1"/>
      <w:numFmt w:val="lowerRoman"/>
      <w:lvlText w:val="(%1)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1263045A"/>
    <w:multiLevelType w:val="multilevel"/>
    <w:tmpl w:val="2FDEE8B4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2">
    <w:nsid w:val="20B56DC2"/>
    <w:multiLevelType w:val="hybridMultilevel"/>
    <w:tmpl w:val="FA4A765A"/>
    <w:lvl w:ilvl="0" w:tplc="FA5A1916">
      <w:start w:val="1"/>
      <w:numFmt w:val="decimal"/>
      <w:pStyle w:val="Titulo001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24484A4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7E41B0"/>
    <w:multiLevelType w:val="hybridMultilevel"/>
    <w:tmpl w:val="6DDC09CA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7B08F1"/>
    <w:multiLevelType w:val="hybridMultilevel"/>
    <w:tmpl w:val="79C4DEDE"/>
    <w:lvl w:ilvl="0" w:tplc="04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D640A95"/>
    <w:multiLevelType w:val="hybridMultilevel"/>
    <w:tmpl w:val="B39E4C06"/>
    <w:lvl w:ilvl="0" w:tplc="DFA695C8">
      <w:start w:val="1"/>
      <w:numFmt w:val="lowerLetter"/>
      <w:lvlText w:val="(%1)"/>
      <w:lvlJc w:val="left"/>
      <w:pPr>
        <w:ind w:left="1429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40C63E1"/>
    <w:multiLevelType w:val="hybridMultilevel"/>
    <w:tmpl w:val="FBAEE2A8"/>
    <w:lvl w:ilvl="0" w:tplc="27101B8E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D7447DF"/>
    <w:multiLevelType w:val="hybridMultilevel"/>
    <w:tmpl w:val="F0DCEE68"/>
    <w:lvl w:ilvl="0" w:tplc="E918DB12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EA2787"/>
    <w:multiLevelType w:val="hybridMultilevel"/>
    <w:tmpl w:val="4AFE427C"/>
    <w:lvl w:ilvl="0" w:tplc="198C54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574967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1AE44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7C6F53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33A69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FA8BC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97648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B8A9D6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150F7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7D44A12"/>
    <w:multiLevelType w:val="multilevel"/>
    <w:tmpl w:val="95C2B8FE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64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10">
    <w:nsid w:val="4EE904E1"/>
    <w:multiLevelType w:val="multilevel"/>
    <w:tmpl w:val="BB960BB4"/>
    <w:lvl w:ilvl="0">
      <w:start w:val="3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11">
    <w:nsid w:val="54370F87"/>
    <w:multiLevelType w:val="hybridMultilevel"/>
    <w:tmpl w:val="DAF0C1DA"/>
    <w:lvl w:ilvl="0" w:tplc="3BD609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843B7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8CEB30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E8A6E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F88A3F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F381A8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BE446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4AA35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3FA13D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BA20ED0"/>
    <w:multiLevelType w:val="hybridMultilevel"/>
    <w:tmpl w:val="DAF2F1AE"/>
    <w:lvl w:ilvl="0" w:tplc="381E308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DD83D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0C419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DE65E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F4088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E2DD7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94964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22DD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5217D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7B42D66"/>
    <w:multiLevelType w:val="hybridMultilevel"/>
    <w:tmpl w:val="DABCF2E0"/>
    <w:lvl w:ilvl="0" w:tplc="033673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FC4441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A2E8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730E1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1DE8D0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1DC6B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EBA15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374BBD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8FAAE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840335F"/>
    <w:multiLevelType w:val="hybridMultilevel"/>
    <w:tmpl w:val="ED36B2A0"/>
    <w:lvl w:ilvl="0" w:tplc="3C5AAF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20AD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28A8B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5F6108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0E834D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5CA24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29A6A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6BED7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4B847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B485A55"/>
    <w:multiLevelType w:val="hybridMultilevel"/>
    <w:tmpl w:val="B4141B46"/>
    <w:lvl w:ilvl="0" w:tplc="30F471C2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157009"/>
    <w:multiLevelType w:val="hybridMultilevel"/>
    <w:tmpl w:val="B5E218A8"/>
    <w:lvl w:ilvl="0" w:tplc="27101B8E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8"/>
  </w:num>
  <w:num w:numId="3">
    <w:abstractNumId w:val="13"/>
  </w:num>
  <w:num w:numId="4">
    <w:abstractNumId w:val="14"/>
  </w:num>
  <w:num w:numId="5">
    <w:abstractNumId w:val="3"/>
  </w:num>
  <w:num w:numId="6">
    <w:abstractNumId w:val="16"/>
  </w:num>
  <w:num w:numId="7">
    <w:abstractNumId w:val="6"/>
  </w:num>
  <w:num w:numId="8">
    <w:abstractNumId w:val="4"/>
  </w:num>
  <w:num w:numId="9">
    <w:abstractNumId w:val="0"/>
  </w:num>
  <w:num w:numId="10">
    <w:abstractNumId w:val="9"/>
  </w:num>
  <w:num w:numId="11">
    <w:abstractNumId w:val="5"/>
  </w:num>
  <w:num w:numId="12">
    <w:abstractNumId w:val="1"/>
  </w:num>
  <w:num w:numId="13">
    <w:abstractNumId w:val="10"/>
  </w:num>
  <w:num w:numId="14">
    <w:abstractNumId w:val="7"/>
  </w:num>
  <w:num w:numId="15">
    <w:abstractNumId w:val="15"/>
  </w:num>
  <w:num w:numId="16">
    <w:abstractNumId w:val="12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EC4"/>
    <w:rsid w:val="00011DAF"/>
    <w:rsid w:val="0006080C"/>
    <w:rsid w:val="000608AC"/>
    <w:rsid w:val="00071E7E"/>
    <w:rsid w:val="00090A87"/>
    <w:rsid w:val="000A130F"/>
    <w:rsid w:val="000A1E2F"/>
    <w:rsid w:val="000A3481"/>
    <w:rsid w:val="000B6D8E"/>
    <w:rsid w:val="001041FC"/>
    <w:rsid w:val="00136EC1"/>
    <w:rsid w:val="00167EC4"/>
    <w:rsid w:val="00173687"/>
    <w:rsid w:val="001A104C"/>
    <w:rsid w:val="001A5B9A"/>
    <w:rsid w:val="001D3CC4"/>
    <w:rsid w:val="001D3D68"/>
    <w:rsid w:val="001F1750"/>
    <w:rsid w:val="0024715D"/>
    <w:rsid w:val="002B45A0"/>
    <w:rsid w:val="002C3EB0"/>
    <w:rsid w:val="002D7897"/>
    <w:rsid w:val="002D7DE6"/>
    <w:rsid w:val="002E1208"/>
    <w:rsid w:val="002F6568"/>
    <w:rsid w:val="003305F9"/>
    <w:rsid w:val="00350E5F"/>
    <w:rsid w:val="0035225C"/>
    <w:rsid w:val="00362648"/>
    <w:rsid w:val="00365DC5"/>
    <w:rsid w:val="00375715"/>
    <w:rsid w:val="00390294"/>
    <w:rsid w:val="003A49B9"/>
    <w:rsid w:val="003A61F8"/>
    <w:rsid w:val="003B1435"/>
    <w:rsid w:val="003B1CD4"/>
    <w:rsid w:val="003C3807"/>
    <w:rsid w:val="003D44AE"/>
    <w:rsid w:val="003E1014"/>
    <w:rsid w:val="00422A92"/>
    <w:rsid w:val="00431B71"/>
    <w:rsid w:val="00435337"/>
    <w:rsid w:val="004409C5"/>
    <w:rsid w:val="00470FE0"/>
    <w:rsid w:val="004761E4"/>
    <w:rsid w:val="004805F0"/>
    <w:rsid w:val="0049023F"/>
    <w:rsid w:val="00493D53"/>
    <w:rsid w:val="0049501A"/>
    <w:rsid w:val="004C0555"/>
    <w:rsid w:val="004E4329"/>
    <w:rsid w:val="005109A2"/>
    <w:rsid w:val="00537A9A"/>
    <w:rsid w:val="005F7111"/>
    <w:rsid w:val="0062562F"/>
    <w:rsid w:val="00626170"/>
    <w:rsid w:val="006366CF"/>
    <w:rsid w:val="00643DA7"/>
    <w:rsid w:val="00645851"/>
    <w:rsid w:val="00682C77"/>
    <w:rsid w:val="0069511A"/>
    <w:rsid w:val="006B0729"/>
    <w:rsid w:val="006B5C0C"/>
    <w:rsid w:val="006D1629"/>
    <w:rsid w:val="006D7F8C"/>
    <w:rsid w:val="006E4DF1"/>
    <w:rsid w:val="006F1146"/>
    <w:rsid w:val="006F1594"/>
    <w:rsid w:val="00706515"/>
    <w:rsid w:val="007110FE"/>
    <w:rsid w:val="0072398F"/>
    <w:rsid w:val="00730A2A"/>
    <w:rsid w:val="00747537"/>
    <w:rsid w:val="00762E97"/>
    <w:rsid w:val="007747D6"/>
    <w:rsid w:val="007821FE"/>
    <w:rsid w:val="007B0E3D"/>
    <w:rsid w:val="007C6FD0"/>
    <w:rsid w:val="008165F6"/>
    <w:rsid w:val="00870983"/>
    <w:rsid w:val="008B7782"/>
    <w:rsid w:val="008C1A5E"/>
    <w:rsid w:val="008F2260"/>
    <w:rsid w:val="008F269E"/>
    <w:rsid w:val="008F4DC6"/>
    <w:rsid w:val="0092014C"/>
    <w:rsid w:val="00920A3F"/>
    <w:rsid w:val="0092394B"/>
    <w:rsid w:val="009608F4"/>
    <w:rsid w:val="00986B3F"/>
    <w:rsid w:val="009C4B86"/>
    <w:rsid w:val="009D66E3"/>
    <w:rsid w:val="00A11320"/>
    <w:rsid w:val="00A73B5D"/>
    <w:rsid w:val="00AA729F"/>
    <w:rsid w:val="00AB4014"/>
    <w:rsid w:val="00AE0A9D"/>
    <w:rsid w:val="00AE0EAA"/>
    <w:rsid w:val="00AE78D7"/>
    <w:rsid w:val="00B0333D"/>
    <w:rsid w:val="00B10743"/>
    <w:rsid w:val="00B154F6"/>
    <w:rsid w:val="00B213F0"/>
    <w:rsid w:val="00B560B7"/>
    <w:rsid w:val="00B72603"/>
    <w:rsid w:val="00B729A5"/>
    <w:rsid w:val="00B93D0F"/>
    <w:rsid w:val="00B96912"/>
    <w:rsid w:val="00C14A64"/>
    <w:rsid w:val="00C16120"/>
    <w:rsid w:val="00C1658D"/>
    <w:rsid w:val="00C27BE9"/>
    <w:rsid w:val="00C40488"/>
    <w:rsid w:val="00C521E5"/>
    <w:rsid w:val="00CA5832"/>
    <w:rsid w:val="00D2067A"/>
    <w:rsid w:val="00D2713C"/>
    <w:rsid w:val="00D377B1"/>
    <w:rsid w:val="00D70472"/>
    <w:rsid w:val="00D9282E"/>
    <w:rsid w:val="00D966B0"/>
    <w:rsid w:val="00DA56C0"/>
    <w:rsid w:val="00DC473C"/>
    <w:rsid w:val="00DF16EF"/>
    <w:rsid w:val="00DF7F97"/>
    <w:rsid w:val="00E11A93"/>
    <w:rsid w:val="00E33C54"/>
    <w:rsid w:val="00E4653A"/>
    <w:rsid w:val="00E51000"/>
    <w:rsid w:val="00E55EA4"/>
    <w:rsid w:val="00E57AD1"/>
    <w:rsid w:val="00E63765"/>
    <w:rsid w:val="00E71371"/>
    <w:rsid w:val="00EA56C7"/>
    <w:rsid w:val="00EC142F"/>
    <w:rsid w:val="00EC40F6"/>
    <w:rsid w:val="00ED5651"/>
    <w:rsid w:val="00F00C3B"/>
    <w:rsid w:val="00F03496"/>
    <w:rsid w:val="00F0606A"/>
    <w:rsid w:val="00F24CC7"/>
    <w:rsid w:val="00F37444"/>
    <w:rsid w:val="00F47D4E"/>
    <w:rsid w:val="00F552A3"/>
    <w:rsid w:val="00F576F3"/>
    <w:rsid w:val="00F665A6"/>
    <w:rsid w:val="00F66748"/>
    <w:rsid w:val="00F72FE3"/>
    <w:rsid w:val="00FD005F"/>
    <w:rsid w:val="00F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  <w:sz w:val="32"/>
    </w:rPr>
  </w:style>
  <w:style w:type="paragraph" w:styleId="Ttulo2">
    <w:name w:val="heading 2"/>
    <w:basedOn w:val="Normal"/>
    <w:next w:val="Normal"/>
    <w:qFormat/>
    <w:pPr>
      <w:keepNext/>
      <w:spacing w:before="60" w:after="60"/>
      <w:jc w:val="center"/>
      <w:outlineLvl w:val="1"/>
    </w:pPr>
    <w:rPr>
      <w:rFonts w:ascii="Arial" w:hAnsi="Arial" w:cs="Arial"/>
      <w:sz w:val="28"/>
    </w:rPr>
  </w:style>
  <w:style w:type="paragraph" w:styleId="Ttulo3">
    <w:name w:val="heading 3"/>
    <w:basedOn w:val="Normal"/>
    <w:next w:val="Normal"/>
    <w:qFormat/>
    <w:pPr>
      <w:keepNext/>
      <w:spacing w:before="60" w:after="60"/>
      <w:jc w:val="center"/>
      <w:outlineLvl w:val="2"/>
    </w:pPr>
    <w:rPr>
      <w:rFonts w:ascii="Arial" w:hAnsi="Arial" w:cs="Arial"/>
      <w:b/>
      <w:bCs/>
      <w:sz w:val="28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  <w:sz w:val="30"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sz w:val="20"/>
      <w:szCs w:val="22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customStyle="1" w:styleId="Titulo001">
    <w:name w:val="Titulo001"/>
    <w:basedOn w:val="Normal"/>
    <w:rsid w:val="00F0606A"/>
    <w:pPr>
      <w:numPr>
        <w:numId w:val="1"/>
      </w:numPr>
      <w:pBdr>
        <w:bottom w:val="single" w:sz="4" w:space="1" w:color="auto"/>
        <w:right w:val="single" w:sz="4" w:space="4" w:color="auto"/>
      </w:pBdr>
      <w:tabs>
        <w:tab w:val="clear" w:pos="720"/>
        <w:tab w:val="num" w:pos="426"/>
      </w:tabs>
      <w:spacing w:before="360" w:after="240"/>
      <w:ind w:left="425" w:hanging="425"/>
    </w:pPr>
    <w:rPr>
      <w:rFonts w:ascii="Arial" w:hAnsi="Arial" w:cs="Arial"/>
      <w:b/>
      <w:bCs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Corpodetexto">
    <w:name w:val="Body Text"/>
    <w:basedOn w:val="Normal"/>
    <w:link w:val="CorpodetextoChar"/>
    <w:pPr>
      <w:spacing w:before="120" w:line="360" w:lineRule="auto"/>
      <w:jc w:val="both"/>
    </w:pPr>
    <w:rPr>
      <w:rFonts w:ascii="Arial" w:hAnsi="Arial" w:cs="Arial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NormalDanilo">
    <w:name w:val="NormalDanilo"/>
    <w:basedOn w:val="Normal"/>
    <w:pPr>
      <w:spacing w:before="240" w:line="360" w:lineRule="auto"/>
      <w:jc w:val="both"/>
    </w:pPr>
    <w:rPr>
      <w:rFonts w:ascii="Arial" w:hAnsi="Arial" w:cs="Arial"/>
    </w:rPr>
  </w:style>
  <w:style w:type="paragraph" w:styleId="Recuodecorpodetexto">
    <w:name w:val="Body Text Indent"/>
    <w:basedOn w:val="Normal"/>
    <w:pPr>
      <w:spacing w:before="60" w:after="60"/>
      <w:ind w:firstLine="709"/>
      <w:jc w:val="both"/>
    </w:pPr>
    <w:rPr>
      <w:rFonts w:ascii="Arial" w:hAnsi="Arial" w:cs="Arial"/>
    </w:rPr>
  </w:style>
  <w:style w:type="paragraph" w:customStyle="1" w:styleId="CorpodetextoAntes12pt">
    <w:name w:val="Corpo de texto + Antes:  12 pt"/>
    <w:aliases w:val="Espaçamento entre linhas:  simples"/>
    <w:basedOn w:val="Corpodetexto"/>
    <w:link w:val="CorpodetextoAntes12ptChar"/>
    <w:rsid w:val="00493D53"/>
    <w:pPr>
      <w:spacing w:before="240" w:line="240" w:lineRule="auto"/>
    </w:pPr>
  </w:style>
  <w:style w:type="paragraph" w:styleId="Textodenotaderodap">
    <w:name w:val="footnote text"/>
    <w:basedOn w:val="Normal"/>
    <w:semiHidden/>
    <w:rsid w:val="003B1435"/>
    <w:rPr>
      <w:sz w:val="20"/>
      <w:szCs w:val="20"/>
    </w:rPr>
  </w:style>
  <w:style w:type="character" w:styleId="Refdenotaderodap">
    <w:name w:val="footnote reference"/>
    <w:semiHidden/>
    <w:rsid w:val="003B1435"/>
    <w:rPr>
      <w:vertAlign w:val="superscript"/>
    </w:rPr>
  </w:style>
  <w:style w:type="paragraph" w:styleId="Corpodetexto3">
    <w:name w:val="Body Text 3"/>
    <w:basedOn w:val="Normal"/>
    <w:rsid w:val="009D66E3"/>
    <w:pPr>
      <w:spacing w:after="120"/>
    </w:pPr>
    <w:rPr>
      <w:sz w:val="16"/>
      <w:szCs w:val="16"/>
    </w:rPr>
  </w:style>
  <w:style w:type="paragraph" w:customStyle="1" w:styleId="Titt">
    <w:name w:val="Titt"/>
    <w:basedOn w:val="Titulo001"/>
    <w:rsid w:val="00986B3F"/>
    <w:pPr>
      <w:numPr>
        <w:numId w:val="0"/>
      </w:numPr>
    </w:pPr>
  </w:style>
  <w:style w:type="paragraph" w:customStyle="1" w:styleId="destaque01">
    <w:name w:val="destaque01"/>
    <w:basedOn w:val="CorpodetextoAntes12pt"/>
    <w:link w:val="destaque01Char"/>
    <w:rsid w:val="008F269E"/>
    <w:rPr>
      <w:rFonts w:ascii="Verdana" w:hAnsi="Verdana"/>
      <w:b/>
      <w:i/>
      <w:sz w:val="22"/>
      <w:szCs w:val="22"/>
    </w:rPr>
  </w:style>
  <w:style w:type="paragraph" w:styleId="Sumrio1">
    <w:name w:val="toc 1"/>
    <w:basedOn w:val="Normal"/>
    <w:next w:val="Normal"/>
    <w:autoRedefine/>
    <w:uiPriority w:val="39"/>
    <w:rsid w:val="00B96912"/>
    <w:pPr>
      <w:tabs>
        <w:tab w:val="left" w:pos="440"/>
        <w:tab w:val="right" w:leader="dot" w:pos="7876"/>
      </w:tabs>
    </w:pPr>
    <w:rPr>
      <w:rFonts w:ascii="Verdana" w:hAnsi="Verdana"/>
      <w:noProof/>
      <w:sz w:val="22"/>
      <w:szCs w:val="22"/>
    </w:rPr>
  </w:style>
  <w:style w:type="character" w:customStyle="1" w:styleId="CorpodetextoChar">
    <w:name w:val="Corpo de texto Char"/>
    <w:link w:val="Corpodetexto"/>
    <w:rsid w:val="008F269E"/>
    <w:rPr>
      <w:rFonts w:ascii="Arial" w:hAnsi="Arial" w:cs="Arial"/>
      <w:sz w:val="24"/>
      <w:szCs w:val="24"/>
      <w:lang w:val="pt-BR" w:eastAsia="pt-BR" w:bidi="ar-SA"/>
    </w:rPr>
  </w:style>
  <w:style w:type="character" w:customStyle="1" w:styleId="CorpodetextoAntes12ptChar">
    <w:name w:val="Corpo de texto + Antes:  12 pt Char"/>
    <w:aliases w:val="Espaçamento entre linhas:  simples Char"/>
    <w:basedOn w:val="CorpodetextoChar"/>
    <w:link w:val="CorpodetextoAntes12pt"/>
    <w:rsid w:val="008F269E"/>
    <w:rPr>
      <w:rFonts w:ascii="Arial" w:hAnsi="Arial" w:cs="Arial"/>
      <w:sz w:val="24"/>
      <w:szCs w:val="24"/>
      <w:lang w:val="pt-BR" w:eastAsia="pt-BR" w:bidi="ar-SA"/>
    </w:rPr>
  </w:style>
  <w:style w:type="character" w:customStyle="1" w:styleId="destaque01Char">
    <w:name w:val="destaque01 Char"/>
    <w:link w:val="destaque01"/>
    <w:rsid w:val="008F269E"/>
    <w:rPr>
      <w:rFonts w:ascii="Verdana" w:hAnsi="Verdana" w:cs="Arial"/>
      <w:b/>
      <w:i/>
      <w:sz w:val="22"/>
      <w:szCs w:val="22"/>
      <w:lang w:val="pt-BR" w:eastAsia="pt-BR" w:bidi="ar-SA"/>
    </w:rPr>
  </w:style>
  <w:style w:type="paragraph" w:customStyle="1" w:styleId="Texto01">
    <w:name w:val="Texto01"/>
    <w:basedOn w:val="Normal"/>
    <w:rsid w:val="00DA56C0"/>
    <w:pPr>
      <w:spacing w:before="240" w:line="360" w:lineRule="auto"/>
      <w:jc w:val="both"/>
    </w:pPr>
    <w:rPr>
      <w:rFonts w:ascii="Arial" w:hAnsi="Arial" w:cs="Arial"/>
    </w:rPr>
  </w:style>
  <w:style w:type="table" w:styleId="Tabelacomgrade">
    <w:name w:val="Table Grid"/>
    <w:basedOn w:val="Tabelanormal"/>
    <w:rsid w:val="00F55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bealhoChar">
    <w:name w:val="Cabeçalho Char"/>
    <w:basedOn w:val="Fontepargpadro"/>
    <w:link w:val="Cabealho"/>
    <w:uiPriority w:val="99"/>
    <w:rsid w:val="00E51000"/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E5100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  <w:sz w:val="32"/>
    </w:rPr>
  </w:style>
  <w:style w:type="paragraph" w:styleId="Ttulo2">
    <w:name w:val="heading 2"/>
    <w:basedOn w:val="Normal"/>
    <w:next w:val="Normal"/>
    <w:qFormat/>
    <w:pPr>
      <w:keepNext/>
      <w:spacing w:before="60" w:after="60"/>
      <w:jc w:val="center"/>
      <w:outlineLvl w:val="1"/>
    </w:pPr>
    <w:rPr>
      <w:rFonts w:ascii="Arial" w:hAnsi="Arial" w:cs="Arial"/>
      <w:sz w:val="28"/>
    </w:rPr>
  </w:style>
  <w:style w:type="paragraph" w:styleId="Ttulo3">
    <w:name w:val="heading 3"/>
    <w:basedOn w:val="Normal"/>
    <w:next w:val="Normal"/>
    <w:qFormat/>
    <w:pPr>
      <w:keepNext/>
      <w:spacing w:before="60" w:after="60"/>
      <w:jc w:val="center"/>
      <w:outlineLvl w:val="2"/>
    </w:pPr>
    <w:rPr>
      <w:rFonts w:ascii="Arial" w:hAnsi="Arial" w:cs="Arial"/>
      <w:b/>
      <w:bCs/>
      <w:sz w:val="28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  <w:sz w:val="30"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sz w:val="20"/>
      <w:szCs w:val="22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customStyle="1" w:styleId="Titulo001">
    <w:name w:val="Titulo001"/>
    <w:basedOn w:val="Normal"/>
    <w:rsid w:val="00F0606A"/>
    <w:pPr>
      <w:numPr>
        <w:numId w:val="1"/>
      </w:numPr>
      <w:pBdr>
        <w:bottom w:val="single" w:sz="4" w:space="1" w:color="auto"/>
        <w:right w:val="single" w:sz="4" w:space="4" w:color="auto"/>
      </w:pBdr>
      <w:tabs>
        <w:tab w:val="clear" w:pos="720"/>
        <w:tab w:val="num" w:pos="426"/>
      </w:tabs>
      <w:spacing w:before="360" w:after="240"/>
      <w:ind w:left="425" w:hanging="425"/>
    </w:pPr>
    <w:rPr>
      <w:rFonts w:ascii="Arial" w:hAnsi="Arial" w:cs="Arial"/>
      <w:b/>
      <w:bCs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Corpodetexto">
    <w:name w:val="Body Text"/>
    <w:basedOn w:val="Normal"/>
    <w:link w:val="CorpodetextoChar"/>
    <w:pPr>
      <w:spacing w:before="120" w:line="360" w:lineRule="auto"/>
      <w:jc w:val="both"/>
    </w:pPr>
    <w:rPr>
      <w:rFonts w:ascii="Arial" w:hAnsi="Arial" w:cs="Arial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NormalDanilo">
    <w:name w:val="NormalDanilo"/>
    <w:basedOn w:val="Normal"/>
    <w:pPr>
      <w:spacing w:before="240" w:line="360" w:lineRule="auto"/>
      <w:jc w:val="both"/>
    </w:pPr>
    <w:rPr>
      <w:rFonts w:ascii="Arial" w:hAnsi="Arial" w:cs="Arial"/>
    </w:rPr>
  </w:style>
  <w:style w:type="paragraph" w:styleId="Recuodecorpodetexto">
    <w:name w:val="Body Text Indent"/>
    <w:basedOn w:val="Normal"/>
    <w:pPr>
      <w:spacing w:before="60" w:after="60"/>
      <w:ind w:firstLine="709"/>
      <w:jc w:val="both"/>
    </w:pPr>
    <w:rPr>
      <w:rFonts w:ascii="Arial" w:hAnsi="Arial" w:cs="Arial"/>
    </w:rPr>
  </w:style>
  <w:style w:type="paragraph" w:customStyle="1" w:styleId="CorpodetextoAntes12pt">
    <w:name w:val="Corpo de texto + Antes:  12 pt"/>
    <w:aliases w:val="Espaçamento entre linhas:  simples"/>
    <w:basedOn w:val="Corpodetexto"/>
    <w:link w:val="CorpodetextoAntes12ptChar"/>
    <w:rsid w:val="00493D53"/>
    <w:pPr>
      <w:spacing w:before="240" w:line="240" w:lineRule="auto"/>
    </w:pPr>
  </w:style>
  <w:style w:type="paragraph" w:styleId="Textodenotaderodap">
    <w:name w:val="footnote text"/>
    <w:basedOn w:val="Normal"/>
    <w:semiHidden/>
    <w:rsid w:val="003B1435"/>
    <w:rPr>
      <w:sz w:val="20"/>
      <w:szCs w:val="20"/>
    </w:rPr>
  </w:style>
  <w:style w:type="character" w:styleId="Refdenotaderodap">
    <w:name w:val="footnote reference"/>
    <w:semiHidden/>
    <w:rsid w:val="003B1435"/>
    <w:rPr>
      <w:vertAlign w:val="superscript"/>
    </w:rPr>
  </w:style>
  <w:style w:type="paragraph" w:styleId="Corpodetexto3">
    <w:name w:val="Body Text 3"/>
    <w:basedOn w:val="Normal"/>
    <w:rsid w:val="009D66E3"/>
    <w:pPr>
      <w:spacing w:after="120"/>
    </w:pPr>
    <w:rPr>
      <w:sz w:val="16"/>
      <w:szCs w:val="16"/>
    </w:rPr>
  </w:style>
  <w:style w:type="paragraph" w:customStyle="1" w:styleId="Titt">
    <w:name w:val="Titt"/>
    <w:basedOn w:val="Titulo001"/>
    <w:rsid w:val="00986B3F"/>
    <w:pPr>
      <w:numPr>
        <w:numId w:val="0"/>
      </w:numPr>
    </w:pPr>
  </w:style>
  <w:style w:type="paragraph" w:customStyle="1" w:styleId="destaque01">
    <w:name w:val="destaque01"/>
    <w:basedOn w:val="CorpodetextoAntes12pt"/>
    <w:link w:val="destaque01Char"/>
    <w:rsid w:val="008F269E"/>
    <w:rPr>
      <w:rFonts w:ascii="Verdana" w:hAnsi="Verdana"/>
      <w:b/>
      <w:i/>
      <w:sz w:val="22"/>
      <w:szCs w:val="22"/>
    </w:rPr>
  </w:style>
  <w:style w:type="paragraph" w:styleId="Sumrio1">
    <w:name w:val="toc 1"/>
    <w:basedOn w:val="Normal"/>
    <w:next w:val="Normal"/>
    <w:autoRedefine/>
    <w:uiPriority w:val="39"/>
    <w:rsid w:val="00B96912"/>
    <w:pPr>
      <w:tabs>
        <w:tab w:val="left" w:pos="440"/>
        <w:tab w:val="right" w:leader="dot" w:pos="7876"/>
      </w:tabs>
    </w:pPr>
    <w:rPr>
      <w:rFonts w:ascii="Verdana" w:hAnsi="Verdana"/>
      <w:noProof/>
      <w:sz w:val="22"/>
      <w:szCs w:val="22"/>
    </w:rPr>
  </w:style>
  <w:style w:type="character" w:customStyle="1" w:styleId="CorpodetextoChar">
    <w:name w:val="Corpo de texto Char"/>
    <w:link w:val="Corpodetexto"/>
    <w:rsid w:val="008F269E"/>
    <w:rPr>
      <w:rFonts w:ascii="Arial" w:hAnsi="Arial" w:cs="Arial"/>
      <w:sz w:val="24"/>
      <w:szCs w:val="24"/>
      <w:lang w:val="pt-BR" w:eastAsia="pt-BR" w:bidi="ar-SA"/>
    </w:rPr>
  </w:style>
  <w:style w:type="character" w:customStyle="1" w:styleId="CorpodetextoAntes12ptChar">
    <w:name w:val="Corpo de texto + Antes:  12 pt Char"/>
    <w:aliases w:val="Espaçamento entre linhas:  simples Char"/>
    <w:basedOn w:val="CorpodetextoChar"/>
    <w:link w:val="CorpodetextoAntes12pt"/>
    <w:rsid w:val="008F269E"/>
    <w:rPr>
      <w:rFonts w:ascii="Arial" w:hAnsi="Arial" w:cs="Arial"/>
      <w:sz w:val="24"/>
      <w:szCs w:val="24"/>
      <w:lang w:val="pt-BR" w:eastAsia="pt-BR" w:bidi="ar-SA"/>
    </w:rPr>
  </w:style>
  <w:style w:type="character" w:customStyle="1" w:styleId="destaque01Char">
    <w:name w:val="destaque01 Char"/>
    <w:link w:val="destaque01"/>
    <w:rsid w:val="008F269E"/>
    <w:rPr>
      <w:rFonts w:ascii="Verdana" w:hAnsi="Verdana" w:cs="Arial"/>
      <w:b/>
      <w:i/>
      <w:sz w:val="22"/>
      <w:szCs w:val="22"/>
      <w:lang w:val="pt-BR" w:eastAsia="pt-BR" w:bidi="ar-SA"/>
    </w:rPr>
  </w:style>
  <w:style w:type="paragraph" w:customStyle="1" w:styleId="Texto01">
    <w:name w:val="Texto01"/>
    <w:basedOn w:val="Normal"/>
    <w:rsid w:val="00DA56C0"/>
    <w:pPr>
      <w:spacing w:before="240" w:line="360" w:lineRule="auto"/>
      <w:jc w:val="both"/>
    </w:pPr>
    <w:rPr>
      <w:rFonts w:ascii="Arial" w:hAnsi="Arial" w:cs="Arial"/>
    </w:rPr>
  </w:style>
  <w:style w:type="table" w:styleId="Tabelacomgrade">
    <w:name w:val="Table Grid"/>
    <w:basedOn w:val="Tabelanormal"/>
    <w:rsid w:val="00F55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bealhoChar">
    <w:name w:val="Cabeçalho Char"/>
    <w:basedOn w:val="Fontepargpadro"/>
    <w:link w:val="Cabealho"/>
    <w:uiPriority w:val="99"/>
    <w:rsid w:val="00E51000"/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E510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5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12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77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2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4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9" Type="http://schemas.openxmlformats.org/officeDocument/2006/relationships/image" Target="media/image13.wmf"/><Relationship Id="rId21" Type="http://schemas.openxmlformats.org/officeDocument/2006/relationships/image" Target="media/image4.wmf"/><Relationship Id="rId34" Type="http://schemas.openxmlformats.org/officeDocument/2006/relationships/oleObject" Target="embeddings/oleObject10.bin"/><Relationship Id="rId42" Type="http://schemas.openxmlformats.org/officeDocument/2006/relationships/oleObject" Target="embeddings/oleObject14.bin"/><Relationship Id="rId47" Type="http://schemas.openxmlformats.org/officeDocument/2006/relationships/image" Target="media/image17.wmf"/><Relationship Id="rId50" Type="http://schemas.openxmlformats.org/officeDocument/2006/relationships/oleObject" Target="embeddings/oleObject18.bin"/><Relationship Id="rId55" Type="http://schemas.openxmlformats.org/officeDocument/2006/relationships/image" Target="media/image21.wmf"/><Relationship Id="rId63" Type="http://schemas.openxmlformats.org/officeDocument/2006/relationships/image" Target="media/image25.wmf"/><Relationship Id="rId68" Type="http://schemas.openxmlformats.org/officeDocument/2006/relationships/oleObject" Target="embeddings/oleObject27.bin"/><Relationship Id="rId7" Type="http://schemas.openxmlformats.org/officeDocument/2006/relationships/footnotes" Target="footnotes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9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9.bin"/><Relationship Id="rId37" Type="http://schemas.openxmlformats.org/officeDocument/2006/relationships/image" Target="media/image12.wmf"/><Relationship Id="rId40" Type="http://schemas.openxmlformats.org/officeDocument/2006/relationships/oleObject" Target="embeddings/oleObject13.bin"/><Relationship Id="rId45" Type="http://schemas.openxmlformats.org/officeDocument/2006/relationships/image" Target="media/image16.wmf"/><Relationship Id="rId53" Type="http://schemas.openxmlformats.org/officeDocument/2006/relationships/image" Target="media/image20.wmf"/><Relationship Id="rId58" Type="http://schemas.openxmlformats.org/officeDocument/2006/relationships/oleObject" Target="embeddings/oleObject22.bin"/><Relationship Id="rId66" Type="http://schemas.openxmlformats.org/officeDocument/2006/relationships/oleObject" Target="embeddings/oleObject26.bin"/><Relationship Id="rId5" Type="http://schemas.openxmlformats.org/officeDocument/2006/relationships/settings" Target="settings.xml"/><Relationship Id="rId15" Type="http://schemas.openxmlformats.org/officeDocument/2006/relationships/image" Target="media/image1.wmf"/><Relationship Id="rId23" Type="http://schemas.openxmlformats.org/officeDocument/2006/relationships/image" Target="media/image5.wmf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1.bin"/><Relationship Id="rId49" Type="http://schemas.openxmlformats.org/officeDocument/2006/relationships/image" Target="media/image18.wmf"/><Relationship Id="rId57" Type="http://schemas.openxmlformats.org/officeDocument/2006/relationships/image" Target="media/image22.wmf"/><Relationship Id="rId61" Type="http://schemas.openxmlformats.org/officeDocument/2006/relationships/image" Target="media/image24.wmf"/><Relationship Id="rId10" Type="http://schemas.openxmlformats.org/officeDocument/2006/relationships/header" Target="header2.xml"/><Relationship Id="rId19" Type="http://schemas.openxmlformats.org/officeDocument/2006/relationships/image" Target="media/image3.wmf"/><Relationship Id="rId31" Type="http://schemas.openxmlformats.org/officeDocument/2006/relationships/image" Target="media/image9.wmf"/><Relationship Id="rId44" Type="http://schemas.openxmlformats.org/officeDocument/2006/relationships/oleObject" Target="embeddings/oleObject15.bin"/><Relationship Id="rId52" Type="http://schemas.openxmlformats.org/officeDocument/2006/relationships/oleObject" Target="embeddings/oleObject19.bin"/><Relationship Id="rId60" Type="http://schemas.openxmlformats.org/officeDocument/2006/relationships/oleObject" Target="embeddings/oleObject23.bin"/><Relationship Id="rId65" Type="http://schemas.openxmlformats.org/officeDocument/2006/relationships/image" Target="media/image26.wmf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oleObject" Target="embeddings/oleObject4.bin"/><Relationship Id="rId27" Type="http://schemas.openxmlformats.org/officeDocument/2006/relationships/image" Target="media/image7.wmf"/><Relationship Id="rId30" Type="http://schemas.openxmlformats.org/officeDocument/2006/relationships/oleObject" Target="embeddings/oleObject8.bin"/><Relationship Id="rId35" Type="http://schemas.openxmlformats.org/officeDocument/2006/relationships/image" Target="media/image11.wmf"/><Relationship Id="rId43" Type="http://schemas.openxmlformats.org/officeDocument/2006/relationships/image" Target="media/image15.wmf"/><Relationship Id="rId48" Type="http://schemas.openxmlformats.org/officeDocument/2006/relationships/oleObject" Target="embeddings/oleObject17.bin"/><Relationship Id="rId56" Type="http://schemas.openxmlformats.org/officeDocument/2006/relationships/oleObject" Target="embeddings/oleObject21.bin"/><Relationship Id="rId64" Type="http://schemas.openxmlformats.org/officeDocument/2006/relationships/oleObject" Target="embeddings/oleObject25.bin"/><Relationship Id="rId69" Type="http://schemas.openxmlformats.org/officeDocument/2006/relationships/footer" Target="footer4.xml"/><Relationship Id="rId8" Type="http://schemas.openxmlformats.org/officeDocument/2006/relationships/endnotes" Target="endnotes.xml"/><Relationship Id="rId51" Type="http://schemas.openxmlformats.org/officeDocument/2006/relationships/image" Target="media/image19.wmf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image" Target="media/image2.wmf"/><Relationship Id="rId25" Type="http://schemas.openxmlformats.org/officeDocument/2006/relationships/image" Target="media/image6.wmf"/><Relationship Id="rId33" Type="http://schemas.openxmlformats.org/officeDocument/2006/relationships/image" Target="media/image10.wmf"/><Relationship Id="rId38" Type="http://schemas.openxmlformats.org/officeDocument/2006/relationships/oleObject" Target="embeddings/oleObject12.bin"/><Relationship Id="rId46" Type="http://schemas.openxmlformats.org/officeDocument/2006/relationships/oleObject" Target="embeddings/oleObject16.bin"/><Relationship Id="rId59" Type="http://schemas.openxmlformats.org/officeDocument/2006/relationships/image" Target="media/image23.wmf"/><Relationship Id="rId67" Type="http://schemas.openxmlformats.org/officeDocument/2006/relationships/image" Target="media/image27.wmf"/><Relationship Id="rId20" Type="http://schemas.openxmlformats.org/officeDocument/2006/relationships/oleObject" Target="embeddings/oleObject3.bin"/><Relationship Id="rId41" Type="http://schemas.openxmlformats.org/officeDocument/2006/relationships/image" Target="media/image14.wmf"/><Relationship Id="rId54" Type="http://schemas.openxmlformats.org/officeDocument/2006/relationships/oleObject" Target="embeddings/oleObject20.bin"/><Relationship Id="rId62" Type="http://schemas.openxmlformats.org/officeDocument/2006/relationships/oleObject" Target="embeddings/oleObject24.bin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83D71-A480-452C-AA03-EA775994F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14</Pages>
  <Words>1954</Words>
  <Characters>10556</Characters>
  <Application>Microsoft Office Word</Application>
  <DocSecurity>0</DocSecurity>
  <Lines>87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Universidade Federal de Campina Grande</vt:lpstr>
    </vt:vector>
  </TitlesOfParts>
  <Company>Pessoal</Company>
  <LinksUpToDate>false</LinksUpToDate>
  <CharactersWithSpaces>12486</CharactersWithSpaces>
  <SharedDoc>false</SharedDoc>
  <HLinks>
    <vt:vector size="54" baseType="variant">
      <vt:variant>
        <vt:i4>1114163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_Toc353903396</vt:lpwstr>
      </vt:variant>
      <vt:variant>
        <vt:i4>1114163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_Toc353903395</vt:lpwstr>
      </vt:variant>
      <vt:variant>
        <vt:i4>1114163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_Toc353903394</vt:lpwstr>
      </vt:variant>
      <vt:variant>
        <vt:i4>1114163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_Toc353903393</vt:lpwstr>
      </vt:variant>
      <vt:variant>
        <vt:i4>1114163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_Toc353903393</vt:lpwstr>
      </vt:variant>
      <vt:variant>
        <vt:i4>1114163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_Toc353903393</vt:lpwstr>
      </vt:variant>
      <vt:variant>
        <vt:i4>1114163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_Toc353903392</vt:lpwstr>
      </vt:variant>
      <vt:variant>
        <vt:i4>1114163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_Toc353903391</vt:lpwstr>
      </vt:variant>
      <vt:variant>
        <vt:i4>1114163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_Toc353903390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Universidade Federal de Campina Grande</dc:title>
  <dc:subject/>
  <dc:creator>Daniel de Sousa ferreira</dc:creator>
  <cp:keywords/>
  <cp:lastModifiedBy>Gabriel Villanova</cp:lastModifiedBy>
  <cp:revision>23</cp:revision>
  <dcterms:created xsi:type="dcterms:W3CDTF">2013-04-17T01:59:00Z</dcterms:created>
  <dcterms:modified xsi:type="dcterms:W3CDTF">2013-04-17T07:08:00Z</dcterms:modified>
</cp:coreProperties>
</file>